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D2" w:rsidRDefault="00953CD2">
      <w:pPr>
        <w:jc w:val="left"/>
        <w:rPr>
          <w:rFonts w:asciiTheme="minorHAnsi" w:eastAsiaTheme="majorEastAsia" w:hAnsiTheme="minorHAnsi" w:cstheme="majorBidi"/>
          <w:b/>
          <w:color w:val="2E74B5" w:themeColor="accent1" w:themeShade="BF"/>
          <w:sz w:val="40"/>
          <w:szCs w:val="32"/>
          <w:u w:val="single"/>
        </w:rPr>
      </w:pPr>
      <w:bookmarkStart w:id="0" w:name="_Toc12602990"/>
    </w:p>
    <w:p w:rsidR="00F91D9C" w:rsidRPr="00D009D7" w:rsidRDefault="00F91D9C" w:rsidP="00953CD2">
      <w:pPr>
        <w:pStyle w:val="Hoofdstukken"/>
        <w:pBdr>
          <w:left w:val="single" w:sz="4" w:space="0" w:color="auto"/>
          <w:right w:val="single" w:sz="4" w:space="28" w:color="auto"/>
        </w:pBdr>
        <w:shd w:val="clear" w:color="auto" w:fill="E7E6E6" w:themeFill="background2"/>
        <w:spacing w:before="0" w:after="0"/>
        <w:rPr>
          <w:rFonts w:asciiTheme="minorHAnsi" w:hAnsiTheme="minorHAnsi"/>
        </w:rPr>
      </w:pPr>
      <w:r w:rsidRPr="00D009D7">
        <w:rPr>
          <w:rFonts w:asciiTheme="minorHAnsi" w:hAnsiTheme="minorHAnsi"/>
        </w:rPr>
        <w:t>LO didactische stage: Het lesplan</w:t>
      </w:r>
      <w:bookmarkEnd w:id="0"/>
    </w:p>
    <w:tbl>
      <w:tblPr>
        <w:tblW w:w="15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  <w:gridCol w:w="9921"/>
      </w:tblGrid>
      <w:tr w:rsidR="00F91D9C" w:rsidRPr="00D009D7" w:rsidTr="00ED6569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Naam student:</w:t>
            </w:r>
          </w:p>
        </w:tc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Mentor:</w:t>
            </w:r>
          </w:p>
        </w:tc>
      </w:tr>
      <w:tr w:rsidR="00F91D9C" w:rsidRPr="00D009D7" w:rsidTr="00ED6569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 xml:space="preserve">School: </w:t>
            </w:r>
          </w:p>
        </w:tc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Locatie:</w:t>
            </w:r>
          </w:p>
        </w:tc>
      </w:tr>
      <w:tr w:rsidR="00F91D9C" w:rsidRPr="00D009D7" w:rsidTr="00ED6569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Datum:</w:t>
            </w:r>
          </w:p>
        </w:tc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Lesuur:</w:t>
            </w:r>
          </w:p>
        </w:tc>
      </w:tr>
      <w:tr w:rsidR="00F91D9C" w:rsidRPr="00D009D7" w:rsidTr="00ED6569">
        <w:trPr>
          <w:trHeight w:val="51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 xml:space="preserve">Onderwijsvorm: Kleuter / Lager / Secundair / </w:t>
            </w:r>
            <w:proofErr w:type="spellStart"/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BuBaO</w:t>
            </w:r>
            <w:proofErr w:type="spellEnd"/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/</w:t>
            </w:r>
            <w:proofErr w:type="spellStart"/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BuSO</w:t>
            </w:r>
            <w:proofErr w:type="spellEnd"/>
          </w:p>
        </w:tc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 </w:t>
            </w:r>
          </w:p>
        </w:tc>
      </w:tr>
      <w:tr w:rsidR="00F91D9C" w:rsidRPr="00D009D7" w:rsidTr="00ED6569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Klas:</w:t>
            </w:r>
            <w:bookmarkStart w:id="1" w:name="_GoBack"/>
            <w:bookmarkEnd w:id="1"/>
          </w:p>
        </w:tc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Aantal lln.:</w:t>
            </w:r>
          </w:p>
        </w:tc>
      </w:tr>
      <w:tr w:rsidR="00F91D9C" w:rsidRPr="00D009D7" w:rsidTr="00ED6569">
        <w:trPr>
          <w:trHeight w:val="357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1D9C" w:rsidRPr="00D009D7" w:rsidRDefault="00F91D9C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 xml:space="preserve">Beginsituatie </w:t>
            </w:r>
            <w:proofErr w:type="spellStart"/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ifv</w:t>
            </w:r>
            <w:proofErr w:type="spellEnd"/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 xml:space="preserve">. lesopdracht en lesdoelen </w:t>
            </w:r>
          </w:p>
        </w:tc>
      </w:tr>
      <w:tr w:rsidR="00F91D9C" w:rsidRPr="00D009D7" w:rsidTr="00ED6569">
        <w:trPr>
          <w:trHeight w:val="690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</w:p>
          <w:p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Positieve formulering  van de beginsituatie van de lln.  </w:t>
            </w:r>
            <w:proofErr w:type="spellStart"/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i.f.v</w:t>
            </w:r>
            <w:proofErr w:type="spellEnd"/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. het gekozen doel (BD én PD), gebaseerd op het leerplan en de lesdoelen én </w:t>
            </w:r>
            <w:proofErr w:type="spellStart"/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i.f.v</w:t>
            </w:r>
            <w:proofErr w:type="spellEnd"/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. de lesopdracht </w:t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br/>
              <w:t xml:space="preserve">Wat kunnen de lln.? Wat weten de lln.? Hoe zijn de lln.? </w:t>
            </w:r>
          </w:p>
          <w:p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</w:p>
        </w:tc>
      </w:tr>
      <w:tr w:rsidR="00F91D9C" w:rsidRPr="00D009D7" w:rsidTr="00ED6569">
        <w:trPr>
          <w:trHeight w:val="357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1D9C" w:rsidRPr="00D009D7" w:rsidRDefault="00F91D9C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 xml:space="preserve">Bewegingsdomein/ Bewegingsthema </w:t>
            </w:r>
          </w:p>
        </w:tc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1D9C" w:rsidRPr="00D009D7" w:rsidRDefault="00F91D9C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 xml:space="preserve">Lesopdracht: inleiding / kern / slot </w:t>
            </w:r>
          </w:p>
        </w:tc>
      </w:tr>
      <w:tr w:rsidR="00F91D9C" w:rsidRPr="00D009D7" w:rsidTr="00ED6569">
        <w:trPr>
          <w:trHeight w:val="128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Te halen uit het leerplan: Basisonderwijs, Secundair onderwijs, Buitengewoon lager onderwijs, Buitengewoon secundair onderwijs</w:t>
            </w:r>
          </w:p>
        </w:tc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9D7" w:rsidRDefault="00D009D7" w:rsidP="00D009D7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Specifieer het thema, geef de titel van de activiteit in de inleiding, kern en het slot van de les </w:t>
            </w:r>
          </w:p>
          <w:p w:rsidR="00F91D9C" w:rsidRPr="00D009D7" w:rsidRDefault="00F91D9C" w:rsidP="00D009D7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Inleiding: </w:t>
            </w:r>
            <w:proofErr w:type="spellStart"/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i.f.v</w:t>
            </w:r>
            <w:proofErr w:type="spellEnd"/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. kern</w:t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br/>
            </w:r>
            <w:proofErr w:type="spellStart"/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Kern</w:t>
            </w:r>
            <w:proofErr w:type="spellEnd"/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 1:</w:t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br/>
              <w:t xml:space="preserve">Kern 2 / Slot: </w:t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br/>
            </w:r>
          </w:p>
        </w:tc>
      </w:tr>
    </w:tbl>
    <w:p w:rsidR="00F91D9C" w:rsidRPr="00D009D7" w:rsidRDefault="00F91D9C" w:rsidP="00F91D9C">
      <w:pPr>
        <w:rPr>
          <w:rFonts w:asciiTheme="minorHAnsi" w:hAnsiTheme="minorHAnsi"/>
        </w:rPr>
      </w:pPr>
      <w:r w:rsidRPr="00D009D7">
        <w:rPr>
          <w:rFonts w:asciiTheme="minorHAnsi" w:hAnsiTheme="minorHAnsi"/>
        </w:rPr>
        <w:br w:type="page"/>
      </w:r>
    </w:p>
    <w:tbl>
      <w:tblPr>
        <w:tblW w:w="15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  <w:gridCol w:w="9921"/>
      </w:tblGrid>
      <w:tr w:rsidR="00F91D9C" w:rsidRPr="00D009D7" w:rsidTr="00ED6569">
        <w:trPr>
          <w:trHeight w:val="58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1D9C" w:rsidRPr="00D009D7" w:rsidRDefault="00F91D9C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lastRenderedPageBreak/>
              <w:t>Leerplandoelen/Eindtermen/Ontwikkelingsdoelen</w:t>
            </w: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br/>
              <w:t>Rol(</w:t>
            </w:r>
            <w:proofErr w:type="spellStart"/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len</w:t>
            </w:r>
            <w:proofErr w:type="spellEnd"/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)</w:t>
            </w:r>
          </w:p>
        </w:tc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Lesdoelen: bewegingsdoelen (B) en persoonsdoelen (P): Inleiding / Kern / Slot</w:t>
            </w:r>
          </w:p>
        </w:tc>
      </w:tr>
      <w:tr w:rsidR="00F91D9C" w:rsidRPr="00D009D7" w:rsidTr="00ED6569">
        <w:trPr>
          <w:trHeight w:val="409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C" w:rsidRDefault="00F91D9C" w:rsidP="00ED6569">
            <w:pPr>
              <w:spacing w:after="0" w:line="240" w:lineRule="auto"/>
              <w:jc w:val="left"/>
              <w:rPr>
                <w:rStyle w:val="Hyperlink"/>
                <w:rFonts w:asciiTheme="minorHAnsi" w:eastAsia="Times New Roman" w:hAnsiTheme="minorHAnsi" w:cs="Arial"/>
                <w:b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sz w:val="20"/>
                <w:szCs w:val="20"/>
                <w:lang w:val="nl-NL" w:eastAsia="nl-NL"/>
              </w:rPr>
              <w:t xml:space="preserve">ET/OD: zie site </w:t>
            </w:r>
            <w:hyperlink r:id="rId7" w:history="1">
              <w:r w:rsidR="00D009D7" w:rsidRPr="00E02F08">
                <w:rPr>
                  <w:rStyle w:val="Hyperlink"/>
                  <w:rFonts w:asciiTheme="minorHAnsi" w:eastAsia="Times New Roman" w:hAnsiTheme="minorHAnsi" w:cs="Arial"/>
                  <w:b/>
                  <w:sz w:val="20"/>
                  <w:szCs w:val="20"/>
                  <w:lang w:val="nl-NL" w:eastAsia="nl-NL"/>
                </w:rPr>
                <w:t>https://www.onderwijsdoelen.be</w:t>
              </w:r>
            </w:hyperlink>
          </w:p>
          <w:p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sz w:val="20"/>
                <w:szCs w:val="20"/>
                <w:lang w:val="nl-NL" w:eastAsia="nl-NL"/>
              </w:rPr>
            </w:pPr>
          </w:p>
          <w:p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sz w:val="20"/>
                <w:szCs w:val="20"/>
                <w:lang w:val="nl-NL" w:eastAsia="nl-NL"/>
              </w:rPr>
              <w:t>Leerplandoelen: Te halen uit het leerplan</w:t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 van het desbetreffende net: </w:t>
            </w:r>
          </w:p>
          <w:p w:rsidR="00F91D9C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Katholiek onderwijs: </w:t>
            </w:r>
            <w:hyperlink r:id="rId8" w:history="1">
              <w:r w:rsidR="00927899" w:rsidRPr="00E02F08">
                <w:rPr>
                  <w:rStyle w:val="Hyperlink"/>
                  <w:rFonts w:asciiTheme="minorHAnsi" w:eastAsia="Times New Roman" w:hAnsiTheme="minorHAnsi" w:cs="Arial"/>
                  <w:sz w:val="20"/>
                  <w:szCs w:val="20"/>
                  <w:lang w:val="nl-NL" w:eastAsia="nl-NL"/>
                </w:rPr>
                <w:t>https://www.katholiekonderwijs.vlaanderen</w:t>
              </w:r>
            </w:hyperlink>
          </w:p>
          <w:p w:rsidR="00927899" w:rsidRPr="00927899" w:rsidRDefault="00927899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color w:val="0563C1" w:themeColor="hyperlink"/>
                <w:sz w:val="20"/>
                <w:szCs w:val="20"/>
                <w:lang w:val="nl-NL" w:eastAsia="nl-NL"/>
              </w:rPr>
            </w:pPr>
            <w:r>
              <w:rPr>
                <w:rStyle w:val="Hyperlink"/>
                <w:rFonts w:asciiTheme="minorHAnsi" w:eastAsia="Times New Roman" w:hAnsiTheme="minorHAnsi" w:cs="Arial"/>
                <w:sz w:val="20"/>
                <w:szCs w:val="20"/>
                <w:u w:val="none"/>
                <w:lang w:val="nl-NL" w:eastAsia="nl-NL"/>
              </w:rPr>
              <w:t>ZILL (basis) en</w:t>
            </w:r>
            <w:r w:rsidRPr="00927899">
              <w:rPr>
                <w:rStyle w:val="Hyperlink"/>
                <w:rFonts w:asciiTheme="minorHAnsi" w:eastAsia="Times New Roman" w:hAnsiTheme="minorHAnsi" w:cs="Arial"/>
                <w:sz w:val="20"/>
                <w:szCs w:val="20"/>
                <w:u w:val="none"/>
                <w:lang w:val="nl-NL" w:eastAsia="nl-NL"/>
              </w:rPr>
              <w:t xml:space="preserve"> </w:t>
            </w:r>
            <w:proofErr w:type="spellStart"/>
            <w:r w:rsidRPr="00927899">
              <w:rPr>
                <w:rStyle w:val="Hyperlink"/>
                <w:rFonts w:asciiTheme="minorHAnsi" w:eastAsia="Times New Roman" w:hAnsiTheme="minorHAnsi" w:cs="Arial"/>
                <w:sz w:val="20"/>
                <w:szCs w:val="20"/>
                <w:u w:val="none"/>
                <w:lang w:val="nl-NL" w:eastAsia="nl-NL"/>
              </w:rPr>
              <w:t>LLinkid</w:t>
            </w:r>
            <w:proofErr w:type="spellEnd"/>
            <w:r>
              <w:rPr>
                <w:rStyle w:val="Hyperlink"/>
                <w:rFonts w:asciiTheme="minorHAnsi" w:eastAsia="Times New Roman" w:hAnsiTheme="minorHAnsi" w:cs="Arial"/>
                <w:sz w:val="20"/>
                <w:szCs w:val="20"/>
                <w:u w:val="none"/>
                <w:lang w:val="nl-NL" w:eastAsia="nl-NL"/>
              </w:rPr>
              <w:t xml:space="preserve"> (1</w:t>
            </w:r>
            <w:r w:rsidRPr="00927899">
              <w:rPr>
                <w:rStyle w:val="Hyperlink"/>
                <w:rFonts w:asciiTheme="minorHAnsi" w:eastAsia="Times New Roman" w:hAnsiTheme="minorHAnsi" w:cs="Arial"/>
                <w:sz w:val="20"/>
                <w:szCs w:val="20"/>
                <w:u w:val="none"/>
                <w:vertAlign w:val="superscript"/>
                <w:lang w:val="nl-NL" w:eastAsia="nl-NL"/>
              </w:rPr>
              <w:t>e</w:t>
            </w:r>
            <w:r>
              <w:rPr>
                <w:rStyle w:val="Hyperlink"/>
                <w:rFonts w:asciiTheme="minorHAnsi" w:eastAsia="Times New Roman" w:hAnsiTheme="minorHAnsi" w:cs="Arial"/>
                <w:sz w:val="20"/>
                <w:szCs w:val="20"/>
                <w:u w:val="none"/>
                <w:lang w:val="nl-NL" w:eastAsia="nl-NL"/>
              </w:rPr>
              <w:t xml:space="preserve"> graad sec.)</w:t>
            </w:r>
          </w:p>
          <w:p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en-US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en-US" w:eastAsia="nl-NL"/>
              </w:rPr>
              <w:t xml:space="preserve">GO!: </w:t>
            </w:r>
            <w:hyperlink r:id="rId9" w:history="1">
              <w:r w:rsidRPr="00D009D7">
                <w:rPr>
                  <w:rStyle w:val="Hyperlink"/>
                  <w:rFonts w:asciiTheme="minorHAnsi" w:eastAsia="Times New Roman" w:hAnsiTheme="minorHAnsi" w:cs="Arial"/>
                  <w:sz w:val="20"/>
                  <w:szCs w:val="20"/>
                  <w:lang w:val="en-US" w:eastAsia="nl-NL"/>
                </w:rPr>
                <w:t>https://pro.g-o.be/pedagogische-begeleiding-leerplannen-nascholing/leerplannen</w:t>
              </w:r>
            </w:hyperlink>
          </w:p>
          <w:p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en-US" w:eastAsia="nl-NL"/>
              </w:rPr>
            </w:pPr>
          </w:p>
          <w:p w:rsidR="00F91D9C" w:rsidRPr="00D009D7" w:rsidRDefault="00D009D7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Basisonderwijs</w:t>
            </w:r>
          </w:p>
          <w:p w:rsidR="00F91D9C" w:rsidRPr="00D009D7" w:rsidRDefault="00D009D7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Secundair onderwijs</w:t>
            </w:r>
            <w:r w:rsidR="00F91D9C"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 </w:t>
            </w:r>
          </w:p>
          <w:p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B</w:t>
            </w:r>
            <w:r w:rsid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uitengewoon lager onderwijs</w:t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 </w:t>
            </w:r>
          </w:p>
          <w:p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Buitengewoon secundair onderwijs</w:t>
            </w:r>
          </w:p>
          <w:p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</w:p>
          <w:p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br w:type="page"/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br w:type="page"/>
              <w:t>Bewegingsdoel (1 à 2)</w:t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br w:type="page"/>
              <w:t>Persoonsdoel (1)</w:t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br w:type="page"/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br w:type="page"/>
            </w:r>
          </w:p>
          <w:p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</w:p>
          <w:p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Niveau: ervaren, beseffen, beheersen / automatiseren </w:t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br w:type="page"/>
            </w:r>
          </w:p>
          <w:p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</w:p>
          <w:p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Rol(</w:t>
            </w:r>
            <w:proofErr w:type="spellStart"/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len</w:t>
            </w:r>
            <w:proofErr w:type="spellEnd"/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): zie leerplan: de rol die de lln. zullen opnemen in de les. </w:t>
            </w:r>
          </w:p>
        </w:tc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Leerplandoelen vertalen in specifieke lesdoelen: </w:t>
            </w:r>
            <w:proofErr w:type="spellStart"/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bewegings</w:t>
            </w:r>
            <w:proofErr w:type="spellEnd"/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 -en persoonsdoelen:</w:t>
            </w:r>
            <w:r w:rsid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 vanuit het doelenstramien</w:t>
            </w:r>
          </w:p>
          <w:p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Nummeren van 1 tot ...: deze nummering herhalen (kopie-paste) naar het middenblad (</w:t>
            </w:r>
            <w:proofErr w:type="spellStart"/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vb</w:t>
            </w:r>
            <w:proofErr w:type="spellEnd"/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 P1)</w:t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br w:type="page"/>
            </w:r>
          </w:p>
          <w:p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Onderverdelen in inleiding, kern 1 en/of kern 2, en slot </w:t>
            </w:r>
          </w:p>
          <w:p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Eén à twee lesdoelen per </w:t>
            </w:r>
            <w:proofErr w:type="spellStart"/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lesdeel</w:t>
            </w:r>
            <w:proofErr w:type="spellEnd"/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 (BD en PD):</w:t>
            </w:r>
            <w:r w:rsid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 zin formuleren: de lln. ‘werkwoord’ …. </w:t>
            </w:r>
          </w:p>
          <w:p w:rsidR="00F91D9C" w:rsidRPr="00D009D7" w:rsidRDefault="00F91D9C" w:rsidP="00F91D9C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Concreet waar jij als L. aan gaat werken in het </w:t>
            </w:r>
            <w:proofErr w:type="spellStart"/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lesdeel</w:t>
            </w:r>
            <w:proofErr w:type="spellEnd"/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. </w:t>
            </w:r>
          </w:p>
          <w:p w:rsidR="00F91D9C" w:rsidRPr="00D009D7" w:rsidRDefault="00F91D9C" w:rsidP="00F91D9C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Realistisch verwoorden van de vaardigheden, verwijzend naar de leerplandoelen,</w:t>
            </w:r>
          </w:p>
          <w:p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br w:type="page"/>
            </w:r>
          </w:p>
          <w:p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</w:p>
          <w:p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val="nl-NL" w:eastAsia="nl-NL"/>
              </w:rPr>
              <w:t>Inleiding</w:t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: doelen </w:t>
            </w:r>
            <w:proofErr w:type="spellStart"/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ifv</w:t>
            </w:r>
            <w:proofErr w:type="spellEnd"/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. de kern</w:t>
            </w:r>
          </w:p>
          <w:p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Persoonsdoel(en): P</w:t>
            </w:r>
            <w:r w:rsidR="00927899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D</w:t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1: dynamisch affectief of positief zelfconcept, cognitief: concreet geformuleerd in waarneembaar leerlingengedrag.</w:t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br w:type="page"/>
            </w:r>
          </w:p>
          <w:p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Bewegingsdoel(en): B</w:t>
            </w:r>
            <w:r w:rsidR="00927899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D</w:t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1: o.a. KLUSCE en PM: RP, LP en TP: concreet geformuleerd in waarneembaar leerlingengedrag, realistisch en haalbaar. </w:t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br w:type="page"/>
            </w:r>
          </w:p>
          <w:p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val="nl-NL" w:eastAsia="nl-NL"/>
              </w:rPr>
              <w:t>Kern:</w:t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br w:type="page"/>
            </w:r>
          </w:p>
          <w:p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Persoonsdoel(en): P</w:t>
            </w:r>
            <w:r w:rsidR="00927899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D</w:t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2: ..............................................................</w:t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br w:type="page"/>
            </w:r>
          </w:p>
          <w:p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Bewegingsdoel(en): B</w:t>
            </w:r>
            <w:r w:rsidR="00927899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D</w:t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2: .......................................................... </w:t>
            </w:r>
          </w:p>
          <w:p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br w:type="page"/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val="nl-NL" w:eastAsia="nl-NL"/>
              </w:rPr>
              <w:t>Slot / Kern2:</w:t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br w:type="page"/>
            </w:r>
          </w:p>
          <w:p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Persoonsdoel(en): P</w:t>
            </w:r>
            <w:r w:rsidR="00927899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D</w:t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3: ................................................................</w:t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br w:type="page"/>
            </w:r>
          </w:p>
          <w:p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Bewegingsdoel(en):B</w:t>
            </w:r>
            <w:r w:rsidR="00927899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D</w:t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3: ..............................................................</w:t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br w:type="page"/>
            </w:r>
          </w:p>
          <w:p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</w:p>
        </w:tc>
      </w:tr>
      <w:tr w:rsidR="00F91D9C" w:rsidRPr="00D009D7" w:rsidTr="00ED6569">
        <w:trPr>
          <w:trHeight w:val="435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1D9C" w:rsidRPr="00D009D7" w:rsidRDefault="00F91D9C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Geraadpleegde informatiebron (volledige referentie vermelden)</w:t>
            </w:r>
          </w:p>
        </w:tc>
      </w:tr>
      <w:tr w:rsidR="00F91D9C" w:rsidRPr="00D009D7" w:rsidTr="00ED6569">
        <w:trPr>
          <w:trHeight w:val="330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9C" w:rsidRPr="00D009D7" w:rsidRDefault="00F91D9C" w:rsidP="00D009D7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Alle bronnen correct refereren </w:t>
            </w:r>
            <w:r w:rsid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 xml:space="preserve">(APA </w:t>
            </w:r>
            <w:proofErr w:type="spellStart"/>
            <w:r w:rsid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style</w:t>
            </w:r>
            <w:proofErr w:type="spellEnd"/>
            <w:r w:rsid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)</w:t>
            </w:r>
          </w:p>
        </w:tc>
      </w:tr>
      <w:tr w:rsidR="00F91D9C" w:rsidRPr="00D009D7" w:rsidTr="00ED6569">
        <w:trPr>
          <w:trHeight w:val="357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1D9C" w:rsidRPr="00D009D7" w:rsidRDefault="00F91D9C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nl-NL" w:eastAsia="nl-NL"/>
              </w:rPr>
              <w:t>Eigen werkpunten voor deze les</w:t>
            </w:r>
          </w:p>
        </w:tc>
      </w:tr>
      <w:tr w:rsidR="00F91D9C" w:rsidRPr="00D009D7" w:rsidTr="00ED6569">
        <w:trPr>
          <w:trHeight w:val="375"/>
        </w:trPr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</w:pPr>
            <w:r w:rsidRPr="00D009D7">
              <w:rPr>
                <w:rFonts w:asciiTheme="minorHAnsi" w:eastAsia="Times New Roman" w:hAnsiTheme="minorHAnsi" w:cs="Arial"/>
                <w:sz w:val="20"/>
                <w:szCs w:val="20"/>
                <w:lang w:val="nl-NL" w:eastAsia="nl-NL"/>
              </w:rPr>
              <w:t>Eigen werkpunten waar jij als L. gaat aan werken tijdens deze les én hoe je dit gaat doen.</w:t>
            </w:r>
          </w:p>
        </w:tc>
      </w:tr>
    </w:tbl>
    <w:p w:rsidR="00F91D9C" w:rsidRPr="00D009D7" w:rsidRDefault="00F91D9C" w:rsidP="00F91D9C">
      <w:pPr>
        <w:rPr>
          <w:rFonts w:asciiTheme="minorHAnsi" w:hAnsiTheme="minorHAnsi"/>
          <w:lang w:val="nl-NL"/>
        </w:rPr>
        <w:sectPr w:rsidR="00F91D9C" w:rsidRPr="00D009D7" w:rsidSect="00200DA4">
          <w:headerReference w:type="default" r:id="rId10"/>
          <w:footerReference w:type="default" r:id="rId11"/>
          <w:pgSz w:w="16838" w:h="11906" w:orient="landscape"/>
          <w:pgMar w:top="1418" w:right="1418" w:bottom="1418" w:left="992" w:header="708" w:footer="708" w:gutter="0"/>
          <w:cols w:space="708"/>
          <w:docGrid w:linePitch="360"/>
        </w:sectPr>
      </w:pPr>
    </w:p>
    <w:tbl>
      <w:tblPr>
        <w:tblW w:w="15173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3"/>
        <w:gridCol w:w="8"/>
        <w:gridCol w:w="5303"/>
        <w:gridCol w:w="5387"/>
        <w:gridCol w:w="642"/>
      </w:tblGrid>
      <w:tr w:rsidR="00F91D9C" w:rsidRPr="00D009D7" w:rsidTr="00ED6569">
        <w:trPr>
          <w:cantSplit/>
          <w:trHeight w:val="423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1D9C" w:rsidRPr="00D009D7" w:rsidRDefault="00F91D9C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lastRenderedPageBreak/>
              <w:t>HOE DE DOELEN BEREIKEN?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1D9C" w:rsidRPr="00D009D7" w:rsidRDefault="00F91D9C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ACTIVITEITEN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1D9C" w:rsidRPr="00D009D7" w:rsidRDefault="00F91D9C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MANAGEMENT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1D9C" w:rsidRPr="00D009D7" w:rsidRDefault="00F91D9C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TIJD</w:t>
            </w:r>
          </w:p>
        </w:tc>
      </w:tr>
      <w:tr w:rsidR="00F91D9C" w:rsidRPr="00D009D7" w:rsidTr="00ED6569">
        <w:trPr>
          <w:trHeight w:val="2127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t>Lesdeel</w:t>
            </w:r>
            <w:proofErr w:type="spellEnd"/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t>Lesdeel</w:t>
            </w:r>
            <w:proofErr w:type="spellEnd"/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t>: Inleiding / Kern / Slot</w:t>
            </w: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Alles noteren, per oefening,  in functie van de te realiseren lesdoelen:</w:t>
            </w: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B</w:t>
            </w:r>
            <w:r w:rsidR="00927899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D</w:t>
            </w:r>
            <w:r w:rsidRPr="00D009D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 xml:space="preserve">1: Nummer van </w:t>
            </w:r>
            <w:proofErr w:type="spellStart"/>
            <w:r w:rsidRPr="00D009D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lesdoel</w:t>
            </w:r>
            <w:proofErr w:type="spellEnd"/>
            <w:r w:rsidRPr="00D009D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 xml:space="preserve">:  een herhaling van het voorblad: </w:t>
            </w: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Wat moeten de leerlingen doen om de doelstelling te bereiken bij het uitvoeren van de oefeningen:</w:t>
            </w: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 - Aandachtpunten bij het uitvoeren van  de oefeningen </w:t>
            </w:r>
            <w:proofErr w:type="spellStart"/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i.f.v</w:t>
            </w:r>
            <w:proofErr w:type="spellEnd"/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. de doelen </w:t>
            </w: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-  Technische aandachtspunten</w:t>
            </w: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-  Wat moet je tegen de leerlingen </w:t>
            </w:r>
            <w:r w:rsidR="00927899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zeggen om de doelen te bereiken? Wat kan je hen vragen? </w:t>
            </w: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-  Hoe kunnen de leerlingen lukken?</w:t>
            </w: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Het komt er op aan dat...door...</w:t>
            </w: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P</w:t>
            </w:r>
            <w:r w:rsidR="00927899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D</w:t>
            </w: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1: idem voor persoonsdoel </w:t>
            </w: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u w:val="single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t>Lesdeel</w:t>
            </w:r>
            <w:proofErr w:type="spellEnd"/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t>: Inleiding / Kern / Slot</w:t>
            </w: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t>Nummer van de oefening: Titel oefening (vb. omloop: tussensteun over toestellen)</w:t>
            </w: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De activiteit  uitschrijven: volledig en duidelijk:  6W's: wie? wat? waar? wanneer? welke wijze? wat nadien? </w:t>
            </w: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- concrete oefening: de ll. - werkwoord - omschrijving van de activiteit (wat gaat de ll. doen)</w:t>
            </w: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- aantal herhalingen</w:t>
            </w: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- spelregels…</w:t>
            </w: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- in korte punten, geen  verhaal, met afkortingen </w:t>
            </w: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- eventueel een tekening van de oefening</w:t>
            </w: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LESOPBOUW: spelen lerend spelen - GDC/ afdalen/ GDC'</w:t>
            </w:r>
          </w:p>
          <w:p w:rsidR="00F91D9C" w:rsidRPr="00927899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i/>
                <w:sz w:val="20"/>
                <w:szCs w:val="20"/>
              </w:rPr>
            </w:pPr>
            <w:r w:rsidRPr="00927899">
              <w:rPr>
                <w:rFonts w:asciiTheme="minorHAnsi" w:eastAsia="Times New Roman" w:hAnsiTheme="minorHAnsi" w:cs="Arial"/>
                <w:b/>
                <w:bCs/>
                <w:i/>
                <w:sz w:val="20"/>
                <w:szCs w:val="20"/>
              </w:rPr>
              <w:t>differentiatie</w:t>
            </w:r>
          </w:p>
          <w:p w:rsidR="00F91D9C" w:rsidRPr="00927899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i/>
                <w:sz w:val="20"/>
                <w:szCs w:val="20"/>
              </w:rPr>
            </w:pPr>
            <w:r w:rsidRPr="00927899">
              <w:rPr>
                <w:rFonts w:asciiTheme="minorHAnsi" w:eastAsia="Times New Roman" w:hAnsiTheme="minorHAnsi" w:cs="Arial"/>
                <w:b/>
                <w:bCs/>
                <w:i/>
                <w:sz w:val="20"/>
                <w:szCs w:val="20"/>
              </w:rPr>
              <w:t>afdaling</w:t>
            </w: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ROL(LEN): beschrijving </w:t>
            </w: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Bijlagen: kijkwijzers – verhaal – dans - …</w:t>
            </w: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proofErr w:type="spellStart"/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Lay</w:t>
            </w:r>
            <w:proofErr w:type="spellEnd"/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 out:</w:t>
            </w: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Gebruik één rij per oefening zodat doelen, activiteit en management op dezelfde lijn staan</w:t>
            </w: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één volle lijn: tussen inleiding - kern – slot</w:t>
            </w: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Stippellijn: per activiteit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t>Lesdeel</w:t>
            </w:r>
            <w:proofErr w:type="spellEnd"/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t>: Inleiding / Kern / Slot</w:t>
            </w: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sz w:val="20"/>
                <w:szCs w:val="20"/>
                <w:u w:val="single"/>
              </w:rPr>
              <w:t>Materiaal:</w:t>
            </w:r>
            <w:r w:rsidRPr="00D009D7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alles wat je gaat gebruiken in het </w:t>
            </w:r>
            <w:proofErr w:type="spellStart"/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lesdeel</w:t>
            </w:r>
            <w:proofErr w:type="spellEnd"/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 - met correcte aantallen</w:t>
            </w: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u w:val="single"/>
              </w:rPr>
            </w:pPr>
            <w:r w:rsidRPr="00D009D7">
              <w:rPr>
                <w:rFonts w:asciiTheme="minorHAnsi" w:eastAsia="Times New Roman" w:hAnsiTheme="minorHAnsi" w:cs="Arial"/>
                <w:bCs/>
                <w:sz w:val="20"/>
                <w:szCs w:val="20"/>
                <w:u w:val="single"/>
              </w:rPr>
              <w:t xml:space="preserve">Tekening van de organisatie van heel de zaal: </w:t>
            </w: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per oefening: duidelijk en volledig</w:t>
            </w:r>
            <w:r w:rsidRPr="00D009D7">
              <w:rPr>
                <w:rFonts w:asciiTheme="minorHAnsi" w:eastAsia="Times New Roman" w:hAnsiTheme="minorHAnsi" w:cs="Arial"/>
                <w:bCs/>
                <w:sz w:val="20"/>
                <w:szCs w:val="20"/>
                <w:u w:val="single"/>
              </w:rPr>
              <w:t xml:space="preserve"> </w:t>
            </w: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noProof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3E7836E" wp14:editId="23A9F472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117475</wp:posOffset>
                      </wp:positionV>
                      <wp:extent cx="2771775" cy="107632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1D9C" w:rsidRPr="00961495" w:rsidRDefault="00F91D9C" w:rsidP="00F91D9C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961495"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 xml:space="preserve">materiaal </w:t>
                                  </w:r>
                                </w:p>
                                <w:p w:rsidR="00F91D9C" w:rsidRPr="00961495" w:rsidRDefault="00F91D9C" w:rsidP="00F91D9C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 xml:space="preserve">alle </w:t>
                                  </w:r>
                                  <w:r w:rsidRPr="00961495"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 xml:space="preserve"> lln. op de plaats waar gestart wordt met de oefening </w:t>
                                  </w:r>
                                </w:p>
                                <w:p w:rsidR="00F91D9C" w:rsidRPr="00961495" w:rsidRDefault="00F91D9C" w:rsidP="00F91D9C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961495"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L.: plaats t</w:t>
                                  </w:r>
                                  <w:r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961495"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961495"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 xml:space="preserve">v. de lln. </w:t>
                                  </w:r>
                                </w:p>
                                <w:p w:rsidR="00F91D9C" w:rsidRPr="00961495" w:rsidRDefault="00F91D9C" w:rsidP="00F91D9C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961495"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pijlen (verplaatsing, passen,</w:t>
                                  </w:r>
                                  <w:r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 xml:space="preserve"> looplijnen, zwemlijnen</w:t>
                                  </w:r>
                                  <w:r w:rsidRPr="00961495">
                                    <w:rPr>
                                      <w:rFonts w:eastAsia="Times New Roman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…)</w:t>
                                  </w:r>
                                </w:p>
                                <w:p w:rsidR="00F91D9C" w:rsidRPr="00396524" w:rsidRDefault="00F91D9C" w:rsidP="00F91D9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43E783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.05pt;margin-top:9.25pt;width:218.2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">
                      <v:textbox>
                        <w:txbxContent>
                          <w:p w:rsidR="00F91D9C" w:rsidRPr="00961495" w:rsidRDefault="00F91D9C" w:rsidP="00F91D9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961495"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materiaal </w:t>
                            </w:r>
                          </w:p>
                          <w:p w:rsidR="00F91D9C" w:rsidRPr="00961495" w:rsidRDefault="00F91D9C" w:rsidP="00F91D9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alle </w:t>
                            </w:r>
                            <w:r w:rsidRPr="00961495"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lln. op de plaats waar gestart wordt met de oefening </w:t>
                            </w:r>
                          </w:p>
                          <w:p w:rsidR="00F91D9C" w:rsidRPr="00961495" w:rsidRDefault="00F91D9C" w:rsidP="00F91D9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961495"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  <w:t>L.: plaats t</w:t>
                            </w:r>
                            <w:r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961495"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961495"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v. de lln. </w:t>
                            </w:r>
                          </w:p>
                          <w:p w:rsidR="00F91D9C" w:rsidRPr="00961495" w:rsidRDefault="00F91D9C" w:rsidP="00F91D9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961495"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  <w:t>pijlen (verplaatsing, passen,</w:t>
                            </w:r>
                            <w:r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looplijnen, zwemlijnen</w:t>
                            </w:r>
                            <w:r w:rsidRPr="00961495">
                              <w:rPr>
                                <w:rFonts w:eastAsia="Times New Roman" w:cs="Arial"/>
                                <w:bCs/>
                                <w:i/>
                                <w:sz w:val="20"/>
                                <w:szCs w:val="20"/>
                              </w:rPr>
                              <w:t>…)</w:t>
                            </w:r>
                          </w:p>
                          <w:p w:rsidR="00F91D9C" w:rsidRPr="00396524" w:rsidRDefault="00F91D9C" w:rsidP="00F91D9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 </w:t>
            </w: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legende</w:t>
            </w: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 xml:space="preserve">Info over de groepsindeling </w:t>
            </w: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 xml:space="preserve">Hoe en waar demonstreren? </w:t>
            </w: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 </w:t>
            </w: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</w:p>
          <w:p w:rsidR="00F91D9C" w:rsidRPr="00D009D7" w:rsidRDefault="00927899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Als </w:t>
            </w:r>
            <w:r w:rsidR="00F91D9C"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de organisatie voor een volgende oefening volledig dezelfde </w:t>
            </w:r>
            <w:r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is </w:t>
            </w:r>
            <w:r w:rsidR="00F91D9C"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als de voorgaande</w:t>
            </w:r>
            <w:r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>,</w:t>
            </w:r>
            <w:r w:rsidR="00F91D9C" w:rsidRPr="00D009D7">
              <w:rPr>
                <w:rFonts w:asciiTheme="minorHAnsi" w:eastAsia="Times New Roman" w:hAnsiTheme="minorHAnsi" w:cs="Arial"/>
                <w:bCs/>
                <w:i/>
                <w:sz w:val="20"/>
                <w:szCs w:val="20"/>
              </w:rPr>
              <w:t xml:space="preserve"> kan je dit noteren: idem oef. x</w:t>
            </w: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00’</w:t>
            </w: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D009D7">
              <w:rPr>
                <w:rFonts w:asciiTheme="minorHAnsi" w:eastAsia="Times New Roman" w:hAnsiTheme="minorHAnsi" w:cs="Arial"/>
                <w:bCs/>
              </w:rPr>
              <w:t>Hoe lang duurt een oef.?</w:t>
            </w: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</w:p>
        </w:tc>
      </w:tr>
      <w:tr w:rsidR="00F91D9C" w:rsidRPr="00D009D7" w:rsidTr="008B1A5B">
        <w:trPr>
          <w:trHeight w:val="299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9C" w:rsidRPr="00D009D7" w:rsidRDefault="00F91D9C" w:rsidP="008B1A5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t>Inleidin</w:t>
            </w:r>
            <w:r w:rsidR="007F166A"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t>g</w:t>
            </w: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t xml:space="preserve">: 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00’</w:t>
            </w:r>
          </w:p>
        </w:tc>
      </w:tr>
      <w:tr w:rsidR="00F91D9C" w:rsidRPr="00D009D7" w:rsidTr="00ED6569">
        <w:trPr>
          <w:trHeight w:val="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t>Kern: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00’</w:t>
            </w:r>
          </w:p>
        </w:tc>
      </w:tr>
      <w:tr w:rsidR="00F91D9C" w:rsidRPr="00D009D7" w:rsidTr="008B1A5B">
        <w:trPr>
          <w:trHeight w:val="358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t>Slot:</w:t>
            </w:r>
            <w:r w:rsidRPr="00D009D7">
              <w:rPr>
                <w:rFonts w:asciiTheme="minorHAnsi" w:eastAsia="Times New Roman" w:hAnsiTheme="minorHAnsi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00’</w:t>
            </w:r>
          </w:p>
        </w:tc>
      </w:tr>
    </w:tbl>
    <w:p w:rsidR="00F91D9C" w:rsidRPr="00D009D7" w:rsidRDefault="00F91D9C" w:rsidP="00F91D9C">
      <w:pPr>
        <w:rPr>
          <w:rFonts w:asciiTheme="minorHAnsi" w:hAnsiTheme="minorHAnsi"/>
        </w:rPr>
        <w:sectPr w:rsidR="00F91D9C" w:rsidRPr="00D009D7" w:rsidSect="00200DA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418" w:right="1418" w:bottom="1418" w:left="992" w:header="340" w:footer="459" w:gutter="0"/>
          <w:cols w:space="708"/>
          <w:docGrid w:linePitch="360"/>
        </w:sectPr>
      </w:pPr>
    </w:p>
    <w:tbl>
      <w:tblPr>
        <w:tblW w:w="10079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9"/>
      </w:tblGrid>
      <w:tr w:rsidR="00F91D9C" w:rsidRPr="00D009D7" w:rsidTr="00ED6569">
        <w:trPr>
          <w:trHeight w:val="450"/>
        </w:trPr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lastRenderedPageBreak/>
              <w:t>Bespreking van de les door de stagementor</w:t>
            </w:r>
          </w:p>
        </w:tc>
      </w:tr>
      <w:tr w:rsidR="00F91D9C" w:rsidRPr="00D009D7" w:rsidTr="00ED6569">
        <w:trPr>
          <w:trHeight w:val="2092"/>
        </w:trPr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899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t>Lesvoorbereiding:</w:t>
            </w:r>
            <w:r w:rsidRPr="00D009D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 xml:space="preserve"> tijdig, volledig, verzorgd, inhoudelijk ok,</w:t>
            </w:r>
            <w:r w:rsidRPr="00D009D7">
              <w:rPr>
                <w:rFonts w:asciiTheme="minorHAnsi" w:eastAsia="Times New Roman" w:hAnsiTheme="minorHAnsi" w:cs="Arial"/>
              </w:rPr>
              <w:t xml:space="preserve"> ….</w:t>
            </w:r>
            <w:r w:rsidRPr="00D009D7">
              <w:rPr>
                <w:rFonts w:asciiTheme="minorHAnsi" w:eastAsia="Times New Roman" w:hAnsiTheme="minorHAnsi" w:cs="Arial"/>
              </w:rPr>
              <w:br/>
            </w:r>
            <w:r w:rsidRPr="00D009D7">
              <w:rPr>
                <w:rFonts w:asciiTheme="minorHAnsi" w:eastAsia="Times New Roman" w:hAnsiTheme="minorHAnsi" w:cs="Arial"/>
              </w:rPr>
              <w:br/>
            </w:r>
            <w:r w:rsidRPr="00D009D7">
              <w:rPr>
                <w:rFonts w:asciiTheme="minorHAnsi" w:eastAsia="Times New Roman" w:hAnsiTheme="minorHAnsi" w:cs="Arial"/>
              </w:rPr>
              <w:br/>
            </w:r>
          </w:p>
          <w:p w:rsidR="009364BD" w:rsidRDefault="009364BD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</w:rPr>
            </w:pPr>
          </w:p>
          <w:p w:rsidR="009364BD" w:rsidRDefault="009364BD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</w:rPr>
            </w:pPr>
          </w:p>
          <w:p w:rsidR="009364BD" w:rsidRDefault="009364BD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</w:rPr>
            </w:pPr>
          </w:p>
          <w:p w:rsidR="009364BD" w:rsidRDefault="009364BD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</w:rPr>
            </w:pPr>
          </w:p>
          <w:p w:rsidR="009364BD" w:rsidRDefault="009364BD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</w:rPr>
            </w:pPr>
          </w:p>
          <w:p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r w:rsidRPr="00D009D7">
              <w:rPr>
                <w:rFonts w:asciiTheme="minorHAnsi" w:eastAsia="Times New Roman" w:hAnsiTheme="minorHAnsi" w:cs="Arial"/>
              </w:rPr>
              <w:br/>
            </w: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t>Lesrealisatie:</w:t>
            </w:r>
            <w:r w:rsidRPr="00D009D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 xml:space="preserve"> pedagogische en didactische bekwaamheden, management,…..</w:t>
            </w:r>
          </w:p>
          <w:p w:rsidR="00F91D9C" w:rsidRPr="00D009D7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</w:p>
          <w:p w:rsidR="00F91D9C" w:rsidRDefault="00F91D9C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u w:val="single"/>
              </w:rPr>
            </w:pPr>
          </w:p>
          <w:p w:rsidR="009364BD" w:rsidRDefault="009364BD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u w:val="single"/>
              </w:rPr>
            </w:pPr>
          </w:p>
          <w:p w:rsidR="009364BD" w:rsidRDefault="009364BD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u w:val="single"/>
              </w:rPr>
            </w:pPr>
          </w:p>
          <w:p w:rsidR="009364BD" w:rsidRDefault="009364BD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u w:val="single"/>
              </w:rPr>
            </w:pPr>
          </w:p>
          <w:p w:rsidR="009364BD" w:rsidRDefault="009364BD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u w:val="single"/>
              </w:rPr>
            </w:pPr>
          </w:p>
          <w:p w:rsidR="009364BD" w:rsidRDefault="009364BD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u w:val="single"/>
              </w:rPr>
            </w:pPr>
          </w:p>
          <w:p w:rsidR="009364BD" w:rsidRDefault="009364BD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u w:val="single"/>
              </w:rPr>
            </w:pPr>
          </w:p>
          <w:p w:rsidR="009364BD" w:rsidRDefault="009364BD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u w:val="single"/>
              </w:rPr>
            </w:pPr>
          </w:p>
          <w:p w:rsidR="009364BD" w:rsidRDefault="009364BD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u w:val="single"/>
              </w:rPr>
            </w:pPr>
          </w:p>
          <w:p w:rsidR="00927899" w:rsidRDefault="00927899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u w:val="single"/>
              </w:rPr>
            </w:pPr>
          </w:p>
          <w:p w:rsidR="00927899" w:rsidRPr="00D009D7" w:rsidRDefault="00927899" w:rsidP="00ED6569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u w:val="single"/>
              </w:rPr>
            </w:pPr>
          </w:p>
        </w:tc>
      </w:tr>
      <w:tr w:rsidR="00F91D9C" w:rsidRPr="00D009D7" w:rsidTr="00ED6569">
        <w:trPr>
          <w:trHeight w:val="465"/>
        </w:trPr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1D9C" w:rsidRPr="00D009D7" w:rsidRDefault="00F91D9C" w:rsidP="00ED656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</w:rPr>
              <w:t>Zelfreflectie door stagiair</w:t>
            </w:r>
          </w:p>
        </w:tc>
      </w:tr>
      <w:tr w:rsidR="00F91D9C" w:rsidRPr="00D009D7" w:rsidTr="00ED6569">
        <w:trPr>
          <w:trHeight w:val="2592"/>
        </w:trPr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D9C" w:rsidRPr="00D009D7" w:rsidRDefault="00F91D9C" w:rsidP="00ED6569">
            <w:pPr>
              <w:spacing w:after="240"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u w:val="single"/>
              </w:rPr>
            </w:pP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t>Sterke punten:</w:t>
            </w:r>
            <w:r w:rsidRPr="00D009D7">
              <w:rPr>
                <w:rFonts w:asciiTheme="minorHAnsi" w:eastAsia="Times New Roman" w:hAnsiTheme="minorHAnsi" w:cs="Arial"/>
                <w:b/>
                <w:bCs/>
                <w:u w:val="single"/>
              </w:rPr>
              <w:t xml:space="preserve"> </w:t>
            </w:r>
            <w:r w:rsidRPr="00D009D7">
              <w:rPr>
                <w:rFonts w:asciiTheme="minorHAnsi" w:eastAsia="Times New Roman" w:hAnsiTheme="minorHAnsi" w:cs="Arial"/>
                <w:b/>
                <w:bCs/>
              </w:rPr>
              <w:br/>
            </w:r>
            <w:r w:rsidRPr="00D009D7">
              <w:rPr>
                <w:rFonts w:asciiTheme="minorHAnsi" w:eastAsia="Times New Roman" w:hAnsiTheme="minorHAnsi" w:cs="Arial"/>
                <w:bCs/>
              </w:rPr>
              <w:br/>
            </w:r>
            <w:r w:rsidRPr="00D009D7">
              <w:rPr>
                <w:rFonts w:asciiTheme="minorHAnsi" w:eastAsia="Times New Roman" w:hAnsiTheme="minorHAnsi" w:cs="Arial"/>
                <w:bCs/>
              </w:rPr>
              <w:br/>
            </w:r>
            <w:r w:rsidRPr="00D009D7">
              <w:rPr>
                <w:rFonts w:asciiTheme="minorHAnsi" w:eastAsia="Times New Roman" w:hAnsiTheme="minorHAnsi" w:cs="Arial"/>
                <w:bCs/>
                <w:u w:val="single"/>
              </w:rPr>
              <w:br/>
            </w:r>
            <w:r w:rsidRPr="00D009D7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u w:val="single"/>
              </w:rPr>
              <w:t>Werkpunten + hoe de stagiair er zal aan werken?:</w:t>
            </w:r>
            <w:r w:rsidRPr="00D009D7">
              <w:rPr>
                <w:rFonts w:asciiTheme="minorHAnsi" w:eastAsia="Times New Roman" w:hAnsiTheme="minorHAnsi" w:cs="Arial"/>
                <w:b/>
                <w:bCs/>
                <w:u w:val="single"/>
              </w:rPr>
              <w:br/>
            </w:r>
            <w:r w:rsidRPr="00D009D7">
              <w:rPr>
                <w:rFonts w:asciiTheme="minorHAnsi" w:eastAsia="Times New Roman" w:hAnsiTheme="minorHAnsi" w:cs="Arial"/>
                <w:bCs/>
              </w:rPr>
              <w:br/>
            </w:r>
            <w:r w:rsidRPr="00D009D7">
              <w:rPr>
                <w:rFonts w:asciiTheme="minorHAnsi" w:eastAsia="Times New Roman" w:hAnsiTheme="minorHAnsi" w:cs="Arial"/>
                <w:bCs/>
              </w:rPr>
              <w:br/>
            </w:r>
          </w:p>
        </w:tc>
      </w:tr>
    </w:tbl>
    <w:p w:rsidR="00F91D9C" w:rsidRPr="00D009D7" w:rsidRDefault="00F91D9C" w:rsidP="00F91D9C">
      <w:pPr>
        <w:jc w:val="left"/>
        <w:rPr>
          <w:rFonts w:asciiTheme="minorHAnsi" w:eastAsiaTheme="majorEastAsia" w:hAnsiTheme="minorHAnsi" w:cstheme="majorBidi"/>
          <w:b/>
          <w:sz w:val="40"/>
          <w:szCs w:val="32"/>
          <w:u w:val="single"/>
        </w:rPr>
      </w:pPr>
    </w:p>
    <w:p w:rsidR="002D180B" w:rsidRPr="00D009D7" w:rsidRDefault="00953CD2">
      <w:pPr>
        <w:rPr>
          <w:rFonts w:asciiTheme="minorHAnsi" w:hAnsiTheme="minorHAnsi"/>
        </w:rPr>
      </w:pPr>
    </w:p>
    <w:p w:rsidR="00C727BB" w:rsidRPr="00D009D7" w:rsidRDefault="00C727BB">
      <w:pPr>
        <w:jc w:val="left"/>
        <w:rPr>
          <w:rFonts w:asciiTheme="minorHAnsi" w:hAnsiTheme="minorHAnsi"/>
        </w:rPr>
      </w:pPr>
      <w:r w:rsidRPr="00D009D7">
        <w:rPr>
          <w:rFonts w:asciiTheme="minorHAnsi" w:hAnsiTheme="minorHAnsi"/>
        </w:rPr>
        <w:br w:type="page"/>
      </w:r>
    </w:p>
    <w:p w:rsidR="00C727BB" w:rsidRPr="00D009D7" w:rsidRDefault="00C727BB" w:rsidP="00C727BB">
      <w:pPr>
        <w:jc w:val="left"/>
        <w:rPr>
          <w:rFonts w:asciiTheme="minorHAnsi" w:hAnsiTheme="minorHAnsi"/>
        </w:rPr>
        <w:sectPr w:rsidR="00C727BB" w:rsidRPr="00D009D7" w:rsidSect="00C727B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404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5187"/>
        <w:gridCol w:w="3260"/>
        <w:gridCol w:w="3261"/>
      </w:tblGrid>
      <w:tr w:rsidR="00C727BB" w:rsidRPr="00927899" w:rsidTr="00ED6569">
        <w:trPr>
          <w:trHeight w:val="293"/>
        </w:trPr>
        <w:tc>
          <w:tcPr>
            <w:tcW w:w="2340" w:type="dxa"/>
            <w:shd w:val="clear" w:color="000000" w:fill="92D050"/>
            <w:noWrap/>
            <w:vAlign w:val="bottom"/>
            <w:hideMark/>
          </w:tcPr>
          <w:p w:rsidR="00C727BB" w:rsidRPr="00927899" w:rsidRDefault="00C727BB" w:rsidP="00ED6569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bookmarkStart w:id="2" w:name="OLE_LINK1"/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lastRenderedPageBreak/>
              <w:t> </w:t>
            </w:r>
          </w:p>
        </w:tc>
        <w:tc>
          <w:tcPr>
            <w:tcW w:w="11708" w:type="dxa"/>
            <w:gridSpan w:val="3"/>
            <w:tcBorders>
              <w:bottom w:val="single" w:sz="4" w:space="0" w:color="auto"/>
            </w:tcBorders>
            <w:shd w:val="clear" w:color="000000" w:fill="92D050"/>
            <w:vAlign w:val="bottom"/>
            <w:hideMark/>
          </w:tcPr>
          <w:p w:rsidR="00C727BB" w:rsidRPr="00927899" w:rsidRDefault="00C727BB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nl-BE"/>
              </w:rPr>
              <w:t xml:space="preserve">BEWEGINGSDOELEN: Motorische competentie / Gezonde en veilige levensstijl 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> </w:t>
            </w:r>
          </w:p>
        </w:tc>
      </w:tr>
      <w:tr w:rsidR="00C727BB" w:rsidRPr="00927899" w:rsidTr="00ED6569">
        <w:trPr>
          <w:trHeight w:val="391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727BB" w:rsidRPr="00927899" w:rsidRDefault="00C727BB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92D05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b/>
                <w:bCs/>
                <w:color w:val="92D050"/>
                <w:lang w:eastAsia="nl-BE"/>
              </w:rPr>
              <w:t>FYSIEK</w:t>
            </w:r>
          </w:p>
        </w:tc>
        <w:tc>
          <w:tcPr>
            <w:tcW w:w="518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727BB" w:rsidRPr="00927899" w:rsidRDefault="00C727BB" w:rsidP="00ED6569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92D05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b/>
                <w:bCs/>
                <w:color w:val="92D050"/>
                <w:lang w:eastAsia="nl-BE"/>
              </w:rPr>
              <w:t> 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7BB" w:rsidRPr="00927899" w:rsidRDefault="00C727BB" w:rsidP="00ED6569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92D05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b/>
                <w:bCs/>
                <w:color w:val="92D050"/>
                <w:lang w:eastAsia="nl-BE"/>
              </w:rPr>
              <w:t>PSYCHOMOTORISCH</w:t>
            </w:r>
          </w:p>
        </w:tc>
        <w:tc>
          <w:tcPr>
            <w:tcW w:w="326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727BB" w:rsidRPr="00927899" w:rsidRDefault="00C727BB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> </w:t>
            </w:r>
          </w:p>
        </w:tc>
      </w:tr>
      <w:tr w:rsidR="00C727BB" w:rsidRPr="00927899" w:rsidTr="00ED6569">
        <w:trPr>
          <w:trHeight w:val="289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727BB" w:rsidRPr="00927899" w:rsidRDefault="00C727BB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> </w:t>
            </w:r>
          </w:p>
        </w:tc>
        <w:tc>
          <w:tcPr>
            <w:tcW w:w="5187" w:type="dxa"/>
            <w:shd w:val="clear" w:color="auto" w:fill="auto"/>
            <w:noWrap/>
            <w:vAlign w:val="center"/>
            <w:hideMark/>
          </w:tcPr>
          <w:p w:rsidR="00C727BB" w:rsidRPr="00927899" w:rsidRDefault="00C727BB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 xml:space="preserve">LICHAAMSPERCEPTIE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C727BB" w:rsidRPr="00927899" w:rsidRDefault="00C727BB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>RUIMTEPERCEPTIE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C727BB" w:rsidRPr="00927899" w:rsidRDefault="00C727BB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 xml:space="preserve">TIJDSPERCEPTIE </w:t>
            </w:r>
          </w:p>
        </w:tc>
      </w:tr>
      <w:tr w:rsidR="00C727BB" w:rsidRPr="00927899" w:rsidTr="00ED6569">
        <w:trPr>
          <w:trHeight w:val="2976"/>
        </w:trPr>
        <w:tc>
          <w:tcPr>
            <w:tcW w:w="2340" w:type="dxa"/>
            <w:shd w:val="clear" w:color="auto" w:fill="auto"/>
            <w:vAlign w:val="center"/>
            <w:hideMark/>
          </w:tcPr>
          <w:p w:rsidR="00C727BB" w:rsidRPr="00927899" w:rsidRDefault="00C727BB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 xml:space="preserve">Kracht 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Lenigheid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Uithouding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 xml:space="preserve">Snelheid </w:t>
            </w:r>
          </w:p>
        </w:tc>
        <w:tc>
          <w:tcPr>
            <w:tcW w:w="5187" w:type="dxa"/>
            <w:shd w:val="clear" w:color="auto" w:fill="auto"/>
            <w:vAlign w:val="center"/>
            <w:hideMark/>
          </w:tcPr>
          <w:p w:rsidR="00C727BB" w:rsidRPr="00927899" w:rsidRDefault="00C727BB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>Inhibitie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Reactiesnelheid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Oog-voetcoördinatie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Oog-handcoördinatie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Dissociatie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Lichaamslokalisatie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Ademhalingscontrole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</w:r>
            <w:proofErr w:type="spellStart"/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>Houding-en</w:t>
            </w:r>
            <w:proofErr w:type="spellEnd"/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 xml:space="preserve"> bewegingsbewustzijn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Ontspanning-spanning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Evenwichtscontrole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Lateralisatie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C727BB" w:rsidRPr="00927899" w:rsidRDefault="00C727BB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>Situering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Oriëntering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------------------------------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Schatten van afstand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Dichtbij - ver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Eng - ruim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Lagen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Lichamen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Vlakken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Trajecten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Punten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Richting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Lateralisatieoverdracht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C727BB" w:rsidRPr="00927899" w:rsidRDefault="00C727BB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>Situering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 xml:space="preserve">Oriëntering 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---------------------------------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Duur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Interval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Maat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Tempo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Ritme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Kadans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Opeenvolging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Gelijktijdig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Traag-Snel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 xml:space="preserve">Schatten van snelheden </w:t>
            </w:r>
          </w:p>
        </w:tc>
      </w:tr>
      <w:tr w:rsidR="00C727BB" w:rsidRPr="00927899" w:rsidTr="00ED6569">
        <w:trPr>
          <w:gridAfter w:val="1"/>
          <w:wAfter w:w="3261" w:type="dxa"/>
          <w:trHeight w:val="314"/>
        </w:trPr>
        <w:tc>
          <w:tcPr>
            <w:tcW w:w="10787" w:type="dxa"/>
            <w:gridSpan w:val="3"/>
            <w:shd w:val="clear" w:color="000000" w:fill="92D050"/>
            <w:noWrap/>
            <w:vAlign w:val="bottom"/>
            <w:hideMark/>
          </w:tcPr>
          <w:p w:rsidR="00C727BB" w:rsidRPr="00927899" w:rsidRDefault="00C727BB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nl-BE"/>
              </w:rPr>
              <w:t>PERSOONSDOELEN: Zelfconcept / Sociale vaardigheden</w:t>
            </w:r>
          </w:p>
        </w:tc>
      </w:tr>
      <w:tr w:rsidR="00C727BB" w:rsidRPr="00927899" w:rsidTr="00ED6569">
        <w:trPr>
          <w:gridAfter w:val="1"/>
          <w:wAfter w:w="3261" w:type="dxa"/>
          <w:trHeight w:val="411"/>
        </w:trPr>
        <w:tc>
          <w:tcPr>
            <w:tcW w:w="234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727BB" w:rsidRPr="00927899" w:rsidRDefault="00C727BB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> </w:t>
            </w:r>
          </w:p>
        </w:tc>
        <w:tc>
          <w:tcPr>
            <w:tcW w:w="518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727BB" w:rsidRPr="00927899" w:rsidRDefault="00C727BB" w:rsidP="00ED6569">
            <w:pPr>
              <w:spacing w:after="0" w:line="240" w:lineRule="auto"/>
              <w:rPr>
                <w:rFonts w:asciiTheme="minorHAnsi" w:eastAsia="Times New Roman" w:hAnsiTheme="minorHAnsi" w:cs="Times New Roman"/>
                <w:color w:val="92D05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color w:val="92D050"/>
                <w:lang w:eastAsia="nl-BE"/>
              </w:rPr>
              <w:t>DYNAMISCH AFFECTIEF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727BB" w:rsidRPr="00927899" w:rsidRDefault="00C727BB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92D05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color w:val="92D050"/>
                <w:lang w:eastAsia="nl-BE"/>
              </w:rPr>
              <w:t>COGNITIEF</w:t>
            </w:r>
          </w:p>
        </w:tc>
      </w:tr>
      <w:tr w:rsidR="00C727BB" w:rsidRPr="00927899" w:rsidTr="00ED6569">
        <w:trPr>
          <w:gridAfter w:val="1"/>
          <w:wAfter w:w="3261" w:type="dxa"/>
          <w:trHeight w:val="282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C727BB" w:rsidRPr="00927899" w:rsidRDefault="00C727BB" w:rsidP="00ED6569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 xml:space="preserve">INDIVIDUEEL </w:t>
            </w:r>
          </w:p>
        </w:tc>
        <w:tc>
          <w:tcPr>
            <w:tcW w:w="5187" w:type="dxa"/>
            <w:shd w:val="clear" w:color="auto" w:fill="auto"/>
            <w:noWrap/>
            <w:vAlign w:val="center"/>
            <w:hideMark/>
          </w:tcPr>
          <w:p w:rsidR="00C727BB" w:rsidRPr="00927899" w:rsidRDefault="00C727BB" w:rsidP="00ED6569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 xml:space="preserve">/         SOCIAAL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727BB" w:rsidRPr="00927899" w:rsidRDefault="00C727BB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> </w:t>
            </w:r>
          </w:p>
        </w:tc>
      </w:tr>
      <w:tr w:rsidR="00C727BB" w:rsidRPr="00927899" w:rsidTr="00953CD2">
        <w:trPr>
          <w:gridAfter w:val="1"/>
          <w:wAfter w:w="3261" w:type="dxa"/>
          <w:trHeight w:val="2694"/>
        </w:trPr>
        <w:tc>
          <w:tcPr>
            <w:tcW w:w="2340" w:type="dxa"/>
            <w:shd w:val="clear" w:color="auto" w:fill="auto"/>
            <w:vAlign w:val="center"/>
            <w:hideMark/>
          </w:tcPr>
          <w:p w:rsidR="00C727BB" w:rsidRPr="00927899" w:rsidRDefault="00927899" w:rsidP="00953CD2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>
              <w:rPr>
                <w:rFonts w:asciiTheme="minorHAnsi" w:eastAsia="Times New Roman" w:hAnsiTheme="minorHAnsi" w:cs="Times New Roman"/>
                <w:i/>
                <w:iCs/>
                <w:color w:val="000000"/>
                <w:u w:val="single"/>
                <w:lang w:eastAsia="nl-BE"/>
              </w:rPr>
              <w:lastRenderedPageBreak/>
              <w:t>Zelfbeeld</w:t>
            </w:r>
            <w:r w:rsidR="00C727BB" w:rsidRPr="00927899">
              <w:rPr>
                <w:rFonts w:asciiTheme="minorHAnsi" w:eastAsia="Times New Roman" w:hAnsiTheme="minorHAnsi" w:cs="Times New Roman"/>
                <w:i/>
                <w:iCs/>
                <w:color w:val="000000"/>
                <w:u w:val="single"/>
                <w:lang w:eastAsia="nl-BE"/>
              </w:rPr>
              <w:t>:</w:t>
            </w:r>
            <w:r w:rsidR="00C727BB"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 xml:space="preserve"> </w:t>
            </w:r>
            <w:r w:rsidR="00C727BB"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 xml:space="preserve">Wat kan ik? Hoe ga ik daar mee om?  </w:t>
            </w:r>
            <w:r w:rsidR="00C727BB"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</w:r>
            <w:r w:rsidR="00C727BB" w:rsidRPr="00927899">
              <w:rPr>
                <w:rFonts w:asciiTheme="minorHAnsi" w:eastAsia="Times New Roman" w:hAnsiTheme="minorHAnsi" w:cs="Times New Roman"/>
                <w:i/>
                <w:iCs/>
                <w:color w:val="000000"/>
                <w:u w:val="single"/>
                <w:lang w:eastAsia="nl-BE"/>
              </w:rPr>
              <w:t>Zelfkennis</w:t>
            </w:r>
            <w:r w:rsidR="00C727BB"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 xml:space="preserve">: </w:t>
            </w:r>
            <w:r w:rsidR="00C727BB"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Ik weet wat ik kan?</w:t>
            </w:r>
            <w:r w:rsidR="00C727BB"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</w:r>
            <w:proofErr w:type="spellStart"/>
            <w:r w:rsidR="00C727BB" w:rsidRPr="00927899">
              <w:rPr>
                <w:rFonts w:asciiTheme="minorHAnsi" w:eastAsia="Times New Roman" w:hAnsiTheme="minorHAnsi" w:cs="Times New Roman"/>
                <w:i/>
                <w:iCs/>
                <w:color w:val="000000"/>
                <w:u w:val="single"/>
                <w:lang w:eastAsia="nl-BE"/>
              </w:rPr>
              <w:t>Zelfwaardegevoel</w:t>
            </w:r>
            <w:proofErr w:type="spellEnd"/>
            <w:r w:rsidR="00C727BB" w:rsidRPr="00927899">
              <w:rPr>
                <w:rFonts w:asciiTheme="minorHAnsi" w:eastAsia="Times New Roman" w:hAnsiTheme="minorHAnsi" w:cs="Times New Roman"/>
                <w:i/>
                <w:iCs/>
                <w:color w:val="000000"/>
                <w:u w:val="single"/>
                <w:lang w:eastAsia="nl-BE"/>
              </w:rPr>
              <w:t>:</w:t>
            </w:r>
            <w:r w:rsidR="00C727BB"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 xml:space="preserve"> </w:t>
            </w:r>
            <w:r w:rsidR="00C727BB"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 xml:space="preserve">Hoe voel ik me? </w:t>
            </w:r>
            <w:r w:rsidR="00C727BB"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</w:r>
            <w:r w:rsidR="00C727BB" w:rsidRPr="00927899">
              <w:rPr>
                <w:rFonts w:asciiTheme="minorHAnsi" w:eastAsia="Times New Roman" w:hAnsiTheme="minorHAnsi" w:cs="Times New Roman"/>
                <w:i/>
                <w:iCs/>
                <w:color w:val="000000"/>
                <w:u w:val="single"/>
                <w:lang w:eastAsia="nl-BE"/>
              </w:rPr>
              <w:t>Zelfactualisering:</w:t>
            </w:r>
            <w:r w:rsidR="00C727BB"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 xml:space="preserve"> </w:t>
            </w:r>
            <w:r w:rsidR="00C727BB"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 xml:space="preserve">Wat doe ik er aan? </w:t>
            </w:r>
          </w:p>
        </w:tc>
        <w:tc>
          <w:tcPr>
            <w:tcW w:w="5187" w:type="dxa"/>
            <w:shd w:val="clear" w:color="auto" w:fill="auto"/>
            <w:vAlign w:val="center"/>
            <w:hideMark/>
          </w:tcPr>
          <w:p w:rsidR="00C727BB" w:rsidRPr="00927899" w:rsidRDefault="00C727BB" w:rsidP="00ED6569">
            <w:pPr>
              <w:spacing w:after="240" w:line="240" w:lineRule="auto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i/>
                <w:iCs/>
                <w:color w:val="000000"/>
                <w:u w:val="single"/>
                <w:lang w:eastAsia="nl-BE"/>
              </w:rPr>
              <w:t>Omgangsvormen: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Respecteren,  actief opstellen, doorzetten, rol uitvoeren, vreugdebeleving,  durven, nauwkeurig zijn, leergierig zijn,  ...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</w:r>
            <w:r w:rsidRPr="00927899">
              <w:rPr>
                <w:rFonts w:asciiTheme="minorHAnsi" w:eastAsia="Times New Roman" w:hAnsiTheme="minorHAnsi" w:cs="Times New Roman"/>
                <w:i/>
                <w:iCs/>
                <w:color w:val="000000"/>
                <w:u w:val="single"/>
                <w:lang w:eastAsia="nl-BE"/>
              </w:rPr>
              <w:t>Communicatievormen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 xml:space="preserve">: 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Actief luisteren, ik-boodschappen, feedback,...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</w:r>
            <w:r w:rsidRPr="00927899">
              <w:rPr>
                <w:rFonts w:asciiTheme="minorHAnsi" w:eastAsia="Times New Roman" w:hAnsiTheme="minorHAnsi" w:cs="Times New Roman"/>
                <w:i/>
                <w:iCs/>
                <w:color w:val="000000"/>
                <w:u w:val="single"/>
                <w:lang w:eastAsia="nl-BE"/>
              </w:rPr>
              <w:t>Relatiebekwaamheden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 xml:space="preserve">: 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Afspraken maken, afspraken naleven, weerbaarheid,...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</w:r>
            <w:r w:rsidRPr="00927899">
              <w:rPr>
                <w:rFonts w:asciiTheme="minorHAnsi" w:eastAsia="Times New Roman" w:hAnsiTheme="minorHAnsi" w:cs="Times New Roman"/>
                <w:i/>
                <w:iCs/>
                <w:color w:val="000000"/>
                <w:u w:val="single"/>
                <w:lang w:eastAsia="nl-BE"/>
              </w:rPr>
              <w:t>Organisatievaardigheden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 xml:space="preserve">: 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 xml:space="preserve">Overleggen, problemen oplossen, taken delen,...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C727BB" w:rsidRPr="00927899" w:rsidRDefault="00C727BB" w:rsidP="00ED65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nl-BE"/>
              </w:rPr>
            </w:pP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t>Waarneming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Geheugen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Inzicht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Productief denken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>Integratie</w:t>
            </w:r>
            <w:r w:rsidRPr="00927899">
              <w:rPr>
                <w:rFonts w:asciiTheme="minorHAnsi" w:eastAsia="Times New Roman" w:hAnsiTheme="minorHAnsi" w:cs="Times New Roman"/>
                <w:color w:val="000000"/>
                <w:lang w:eastAsia="nl-BE"/>
              </w:rPr>
              <w:br/>
              <w:t xml:space="preserve">Concentratie  </w:t>
            </w:r>
          </w:p>
        </w:tc>
      </w:tr>
      <w:bookmarkEnd w:id="2"/>
    </w:tbl>
    <w:p w:rsidR="00193E17" w:rsidRPr="00927899" w:rsidRDefault="00193E17" w:rsidP="00C727BB">
      <w:pPr>
        <w:jc w:val="left"/>
        <w:rPr>
          <w:rFonts w:asciiTheme="minorHAnsi" w:hAnsiTheme="minorHAnsi"/>
        </w:rPr>
      </w:pPr>
    </w:p>
    <w:sectPr w:rsidR="00193E17" w:rsidRPr="00927899" w:rsidSect="00C727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D9C" w:rsidRDefault="00F91D9C" w:rsidP="00F91D9C">
      <w:pPr>
        <w:spacing w:after="0" w:line="240" w:lineRule="auto"/>
      </w:pPr>
      <w:r>
        <w:separator/>
      </w:r>
    </w:p>
  </w:endnote>
  <w:endnote w:type="continuationSeparator" w:id="0">
    <w:p w:rsidR="00F91D9C" w:rsidRDefault="00F91D9C" w:rsidP="00F9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A5B" w:rsidRDefault="008B1A5B">
    <w:pPr>
      <w:pStyle w:val="Footer"/>
    </w:pPr>
    <w:r>
      <w:rPr>
        <w:rFonts w:ascii="Corbel" w:hAnsi="Corbel"/>
        <w:noProof/>
        <w:lang w:eastAsia="nl-BE"/>
      </w:rPr>
      <w:drawing>
        <wp:inline distT="0" distB="0" distL="0" distR="0">
          <wp:extent cx="2712289" cy="10477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223" cy="10593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4B5" w:rsidRDefault="00953C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4B5" w:rsidRPr="00926AFA" w:rsidRDefault="00C727BB" w:rsidP="008B1A5B">
    <w:pPr>
      <w:pStyle w:val="Footer"/>
      <w:jc w:val="left"/>
      <w:rPr>
        <w:rFonts w:ascii="Corbel" w:hAnsi="Corbel"/>
        <w:sz w:val="18"/>
        <w:szCs w:val="18"/>
      </w:rPr>
    </w:pPr>
    <w:r>
      <w:rPr>
        <w:rFonts w:ascii="Corbel" w:hAnsi="Corbel"/>
        <w:sz w:val="18"/>
        <w:szCs w:val="18"/>
        <w:lang w:val="en-US"/>
      </w:rPr>
      <w:tab/>
    </w:r>
    <w:r>
      <w:rPr>
        <w:sz w:val="16"/>
        <w:szCs w:val="16"/>
        <w:lang w:val="en-US"/>
      </w:rPr>
      <w:tab/>
    </w:r>
    <w:r w:rsidR="008B1A5B">
      <w:rPr>
        <w:sz w:val="16"/>
        <w:szCs w:val="16"/>
        <w:lang w:val="en-US"/>
      </w:rPr>
      <w:t xml:space="preserve">                   </w:t>
    </w:r>
    <w:sdt>
      <w:sdtPr>
        <w:id w:val="1346132762"/>
        <w:docPartObj>
          <w:docPartGallery w:val="Page Numbers (Bottom of Page)"/>
          <w:docPartUnique/>
        </w:docPartObj>
      </w:sdtPr>
      <w:sdtEndPr>
        <w:rPr>
          <w:rFonts w:ascii="Corbel" w:hAnsi="Corbel"/>
          <w:noProof/>
          <w:sz w:val="18"/>
          <w:szCs w:val="18"/>
        </w:rPr>
      </w:sdtEndPr>
      <w:sdtContent>
        <w:r w:rsidRPr="00926AFA">
          <w:rPr>
            <w:rFonts w:ascii="Corbel" w:hAnsi="Corbel"/>
            <w:sz w:val="18"/>
            <w:szCs w:val="18"/>
          </w:rPr>
          <w:fldChar w:fldCharType="begin"/>
        </w:r>
        <w:r w:rsidRPr="00926AFA">
          <w:rPr>
            <w:rFonts w:ascii="Corbel" w:hAnsi="Corbel"/>
            <w:sz w:val="18"/>
            <w:szCs w:val="18"/>
          </w:rPr>
          <w:instrText xml:space="preserve"> PAGE   \* MERGEFORMAT </w:instrText>
        </w:r>
        <w:r w:rsidRPr="00926AFA">
          <w:rPr>
            <w:rFonts w:ascii="Corbel" w:hAnsi="Corbel"/>
            <w:sz w:val="18"/>
            <w:szCs w:val="18"/>
          </w:rPr>
          <w:fldChar w:fldCharType="separate"/>
        </w:r>
        <w:r w:rsidR="00953CD2">
          <w:rPr>
            <w:rFonts w:ascii="Corbel" w:hAnsi="Corbel"/>
            <w:noProof/>
            <w:sz w:val="18"/>
            <w:szCs w:val="18"/>
          </w:rPr>
          <w:t>6</w:t>
        </w:r>
        <w:r w:rsidRPr="00926AFA">
          <w:rPr>
            <w:rFonts w:ascii="Corbel" w:hAnsi="Corbel"/>
            <w:noProof/>
            <w:sz w:val="18"/>
            <w:szCs w:val="18"/>
          </w:rPr>
          <w:fldChar w:fldCharType="end"/>
        </w:r>
      </w:sdtContent>
    </w:sdt>
  </w:p>
  <w:p w:rsidR="00D944B5" w:rsidRPr="00340D0C" w:rsidRDefault="00927899" w:rsidP="00AF6A47">
    <w:pPr>
      <w:pStyle w:val="Footer"/>
      <w:tabs>
        <w:tab w:val="clear" w:pos="4680"/>
        <w:tab w:val="clear" w:pos="9360"/>
        <w:tab w:val="left" w:pos="3300"/>
      </w:tabs>
      <w:rPr>
        <w:sz w:val="16"/>
        <w:szCs w:val="16"/>
        <w:lang w:val="en-US"/>
      </w:rPr>
    </w:pPr>
    <w:r>
      <w:rPr>
        <w:rFonts w:ascii="Corbel" w:hAnsi="Corbel"/>
        <w:noProof/>
        <w:sz w:val="18"/>
        <w:szCs w:val="18"/>
        <w:lang w:eastAsia="nl-BE"/>
      </w:rPr>
      <w:drawing>
        <wp:inline distT="0" distB="0" distL="0" distR="0" wp14:anchorId="763BC239" wp14:editId="6D96F074">
          <wp:extent cx="2076450" cy="803754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421" cy="8083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944B5" w:rsidRPr="005C7810" w:rsidRDefault="00953CD2" w:rsidP="00AF6A47">
    <w:pPr>
      <w:pStyle w:val="Footer"/>
      <w:tabs>
        <w:tab w:val="clear" w:pos="4680"/>
        <w:tab w:val="clear" w:pos="9360"/>
        <w:tab w:val="left" w:pos="6810"/>
      </w:tabs>
      <w:rPr>
        <w:rFonts w:ascii="Corbel" w:hAnsi="Corbel"/>
        <w:sz w:val="18"/>
        <w:szCs w:val="18"/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4B5" w:rsidRDefault="00953C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D9C" w:rsidRDefault="00F91D9C" w:rsidP="00F91D9C">
      <w:pPr>
        <w:spacing w:after="0" w:line="240" w:lineRule="auto"/>
      </w:pPr>
      <w:r>
        <w:separator/>
      </w:r>
    </w:p>
  </w:footnote>
  <w:footnote w:type="continuationSeparator" w:id="0">
    <w:p w:rsidR="00F91D9C" w:rsidRDefault="00F91D9C" w:rsidP="00F91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A5B" w:rsidRDefault="008B1A5B">
    <w:pPr>
      <w:pStyle w:val="Header"/>
    </w:pPr>
    <w:r>
      <w:rPr>
        <w:noProof/>
        <w:lang w:eastAsia="nl-BE"/>
      </w:rPr>
      <w:drawing>
        <wp:inline distT="0" distB="0" distL="0" distR="0">
          <wp:extent cx="1737726" cy="90487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disee_2019_nachtblauw_rgb (5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569" cy="907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4B5" w:rsidRDefault="00953C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4B5" w:rsidRPr="00F73EA5" w:rsidRDefault="008B1A5B" w:rsidP="00C727BB">
    <w:pPr>
      <w:pStyle w:val="Header"/>
      <w:tabs>
        <w:tab w:val="clear" w:pos="4680"/>
      </w:tabs>
      <w:rPr>
        <w:lang w:val="en-US"/>
      </w:rPr>
    </w:pPr>
    <w:r>
      <w:rPr>
        <w:noProof/>
        <w:lang w:eastAsia="nl-BE"/>
      </w:rPr>
      <w:drawing>
        <wp:inline distT="0" distB="0" distL="0" distR="0" wp14:anchorId="74F1A5D4">
          <wp:extent cx="1737360" cy="90233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727BB">
      <w:rPr>
        <w:lang w:val="en-US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4B5" w:rsidRDefault="00953C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A03F1"/>
    <w:multiLevelType w:val="hybridMultilevel"/>
    <w:tmpl w:val="C9E27B46"/>
    <w:lvl w:ilvl="0" w:tplc="C0527A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3CA6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9C"/>
    <w:rsid w:val="00193E17"/>
    <w:rsid w:val="003F38CB"/>
    <w:rsid w:val="00536C0B"/>
    <w:rsid w:val="007F166A"/>
    <w:rsid w:val="008B1A5B"/>
    <w:rsid w:val="00927899"/>
    <w:rsid w:val="009364BD"/>
    <w:rsid w:val="00953CD2"/>
    <w:rsid w:val="00C727BB"/>
    <w:rsid w:val="00D009D7"/>
    <w:rsid w:val="00F9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18776B9-5DB7-4898-B189-14A1691C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e tekst"/>
    <w:qFormat/>
    <w:rsid w:val="00F91D9C"/>
    <w:pPr>
      <w:jc w:val="both"/>
    </w:pPr>
    <w:rPr>
      <w:rFonts w:ascii="Corbel" w:hAnsi="Corbel"/>
      <w:sz w:val="21"/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D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F91D9C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F91D9C"/>
    <w:rPr>
      <w:rFonts w:ascii="Corbel" w:hAnsi="Corbel"/>
      <w:sz w:val="21"/>
      <w:lang w:val="nl-BE"/>
    </w:rPr>
  </w:style>
  <w:style w:type="character" w:styleId="Hyperlink">
    <w:name w:val="Hyperlink"/>
    <w:basedOn w:val="DefaultParagraphFont"/>
    <w:uiPriority w:val="99"/>
    <w:unhideWhenUsed/>
    <w:rsid w:val="00F91D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1D9C"/>
    <w:pPr>
      <w:tabs>
        <w:tab w:val="center" w:pos="4680"/>
        <w:tab w:val="right" w:pos="9360"/>
      </w:tabs>
      <w:suppressAutoHyphens/>
      <w:spacing w:after="0" w:line="24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91D9C"/>
    <w:rPr>
      <w:rFonts w:ascii="Verdana" w:eastAsia="Times New Roman" w:hAnsi="Verdana" w:cs="Times New Roman"/>
      <w:sz w:val="20"/>
      <w:szCs w:val="20"/>
      <w:lang w:val="nl-BE" w:eastAsia="ar-SA"/>
    </w:rPr>
  </w:style>
  <w:style w:type="paragraph" w:styleId="Footer">
    <w:name w:val="footer"/>
    <w:basedOn w:val="Normal"/>
    <w:link w:val="FooterChar"/>
    <w:uiPriority w:val="99"/>
    <w:unhideWhenUsed/>
    <w:rsid w:val="00F91D9C"/>
    <w:pPr>
      <w:tabs>
        <w:tab w:val="center" w:pos="4680"/>
        <w:tab w:val="right" w:pos="9360"/>
      </w:tabs>
      <w:suppressAutoHyphens/>
      <w:spacing w:after="0" w:line="24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F91D9C"/>
    <w:rPr>
      <w:rFonts w:ascii="Verdana" w:eastAsia="Times New Roman" w:hAnsi="Verdana" w:cs="Times New Roman"/>
      <w:sz w:val="20"/>
      <w:szCs w:val="20"/>
      <w:lang w:val="nl-BE" w:eastAsia="ar-SA"/>
    </w:rPr>
  </w:style>
  <w:style w:type="paragraph" w:customStyle="1" w:styleId="Hoofdstukken">
    <w:name w:val="Hoofdstukken"/>
    <w:basedOn w:val="Heading1"/>
    <w:link w:val="HoofdstukkenChar"/>
    <w:qFormat/>
    <w:rsid w:val="00F91D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after="240" w:line="360" w:lineRule="auto"/>
      <w:jc w:val="center"/>
    </w:pPr>
    <w:rPr>
      <w:rFonts w:ascii="Corbel" w:hAnsi="Corbel"/>
      <w:b/>
      <w:sz w:val="40"/>
      <w:u w:val="single"/>
    </w:rPr>
  </w:style>
  <w:style w:type="character" w:customStyle="1" w:styleId="HoofdstukkenChar">
    <w:name w:val="Hoofdstukken Char"/>
    <w:basedOn w:val="Heading1Char"/>
    <w:link w:val="Hoofdstukken"/>
    <w:rsid w:val="00F91D9C"/>
    <w:rPr>
      <w:rFonts w:ascii="Corbel" w:eastAsiaTheme="majorEastAsia" w:hAnsi="Corbel" w:cstheme="majorBidi"/>
      <w:b/>
      <w:color w:val="2E74B5" w:themeColor="accent1" w:themeShade="BF"/>
      <w:sz w:val="40"/>
      <w:szCs w:val="32"/>
      <w:u w:val="single"/>
      <w:shd w:val="clear" w:color="auto" w:fill="F2F2F2" w:themeFill="background1" w:themeFillShade="F2"/>
      <w:lang w:val="nl-BE"/>
    </w:rPr>
  </w:style>
  <w:style w:type="character" w:customStyle="1" w:styleId="Heading1Char">
    <w:name w:val="Heading 1 Char"/>
    <w:basedOn w:val="DefaultParagraphFont"/>
    <w:link w:val="Heading1"/>
    <w:uiPriority w:val="9"/>
    <w:rsid w:val="00F91D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BE"/>
    </w:rPr>
  </w:style>
  <w:style w:type="character" w:styleId="FollowedHyperlink">
    <w:name w:val="FollowedHyperlink"/>
    <w:basedOn w:val="DefaultParagraphFont"/>
    <w:uiPriority w:val="99"/>
    <w:semiHidden/>
    <w:unhideWhenUsed/>
    <w:rsid w:val="00D009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tholiekonderwijs.vlaanderen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nderwijsdoelen.be" TargetMode="Externa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o.g-o.be/pedagogische-begeleiding-leerplannen-nascholing/leerplannen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1031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Demarsin</dc:creator>
  <cp:keywords/>
  <dc:description/>
  <cp:lastModifiedBy>Anne Dejonghe</cp:lastModifiedBy>
  <cp:revision>7</cp:revision>
  <cp:lastPrinted>2019-07-02T08:46:00Z</cp:lastPrinted>
  <dcterms:created xsi:type="dcterms:W3CDTF">2019-07-02T08:37:00Z</dcterms:created>
  <dcterms:modified xsi:type="dcterms:W3CDTF">2020-09-03T12:52:00Z</dcterms:modified>
</cp:coreProperties>
</file>