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3" w:rsidRPr="001E4616" w:rsidRDefault="00A00CF3" w:rsidP="00A00C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eastAsia="Times New Roman" w:cstheme="minorHAnsi"/>
          <w:b/>
          <w:color w:val="002060"/>
          <w:sz w:val="32"/>
          <w:szCs w:val="32"/>
          <w:lang w:val="nl-BE" w:eastAsia="nl-BE"/>
        </w:rPr>
      </w:pPr>
      <w:r w:rsidRPr="001E4616">
        <w:rPr>
          <w:rFonts w:eastAsia="Times New Roman" w:cstheme="minorHAnsi"/>
          <w:b/>
          <w:color w:val="002060"/>
          <w:sz w:val="32"/>
          <w:szCs w:val="32"/>
          <w:lang w:val="nl-BE" w:eastAsia="nl-BE"/>
        </w:rPr>
        <w:t xml:space="preserve">Reflectieverslag Stageweek </w:t>
      </w:r>
      <w:proofErr w:type="spellStart"/>
      <w:r w:rsidRPr="001E4616">
        <w:rPr>
          <w:rFonts w:eastAsia="Times New Roman" w:cstheme="minorHAnsi"/>
          <w:b/>
          <w:color w:val="002060"/>
          <w:sz w:val="32"/>
          <w:szCs w:val="32"/>
          <w:lang w:val="nl-BE" w:eastAsia="nl-BE"/>
        </w:rPr>
        <w:t>BuO</w:t>
      </w:r>
      <w:proofErr w:type="spellEnd"/>
    </w:p>
    <w:p w:rsidR="00A00CF3" w:rsidRPr="001E4616" w:rsidRDefault="00A00CF3" w:rsidP="00A00CF3">
      <w:pPr>
        <w:widowControl w:val="0"/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</w:p>
    <w:p w:rsidR="00A00CF3" w:rsidRPr="001E4616" w:rsidRDefault="00A00CF3" w:rsidP="00A00CF3">
      <w:pPr>
        <w:widowControl w:val="0"/>
        <w:suppressAutoHyphens/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val="nl-BE" w:eastAsia="nl-BE"/>
        </w:rPr>
      </w:pPr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 xml:space="preserve">VERSLAG stageweek </w:t>
      </w:r>
      <w:proofErr w:type="spellStart"/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>: observatie en participatieopdrachten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Welke zijn de taken van de leraar LO binnen de school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>?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Wat hoort een nieuwe leraar (LO) te weten?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Welk leerplan, eindtermen en ontwikkelingsdoelen, jaarplan gebruikt de mentor? 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eastAsia="nl-BE"/>
        </w:rPr>
      </w:pP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Alfabetische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inventaris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materiaal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LO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eastAsia="nl-BE"/>
        </w:rPr>
      </w:pP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Plattegrond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zaal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(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zalen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>)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Rituelen, reglementen, afspraken voor de les LO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eastAsia="nl-BE"/>
        </w:rPr>
      </w:pP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Lesopdrachten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per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klas</w:t>
      </w:r>
      <w:proofErr w:type="spellEnd"/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Beginsituatie per klas en per thema: Beweging- en persoonsdoelen (M- PM – C – DA)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Bij observatie andere lesuren dan LO-uren: beschrijf kort de observatie van de geobserveerde les, kiné, vergadering,… die je hebt bijgewoond vanuit een open observerende en participerende houding. 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eastAsia="nl-BE"/>
        </w:rPr>
      </w:pPr>
      <w:r w:rsidRPr="001E4616">
        <w:rPr>
          <w:rFonts w:eastAsia="Times New Roman" w:cstheme="minorHAnsi"/>
          <w:sz w:val="24"/>
          <w:szCs w:val="24"/>
          <w:lang w:eastAsia="nl-BE"/>
        </w:rPr>
        <w:t xml:space="preserve">… </w:t>
      </w:r>
    </w:p>
    <w:p w:rsidR="00A00CF3" w:rsidRPr="001E4616" w:rsidRDefault="00A00CF3" w:rsidP="00A00CF3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/>
        <w:rPr>
          <w:rFonts w:eastAsia="Times New Roman" w:cstheme="minorHAnsi"/>
          <w:sz w:val="24"/>
          <w:szCs w:val="24"/>
          <w:lang w:eastAsia="nl-BE"/>
        </w:rPr>
      </w:pPr>
    </w:p>
    <w:p w:rsidR="00A00CF3" w:rsidRPr="001E4616" w:rsidRDefault="00A00CF3" w:rsidP="00A00CF3">
      <w:pPr>
        <w:widowControl w:val="0"/>
        <w:suppressAutoHyphens/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</w:t>
      </w:r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 xml:space="preserve">‘ REFLECTIE’ stageweek </w:t>
      </w:r>
      <w:proofErr w:type="spellStart"/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b/>
          <w:sz w:val="24"/>
          <w:szCs w:val="24"/>
          <w:u w:val="single"/>
          <w:lang w:val="nl-BE" w:eastAsia="nl-BE"/>
        </w:rPr>
        <w:t xml:space="preserve">:  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Document beroepshoudingen: stageweek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ingevuld door de mentor (indien deze via mail worden doorgestuurd)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eastAsia="nl-BE"/>
        </w:rPr>
      </w:pPr>
      <w:r w:rsidRPr="001E4616">
        <w:rPr>
          <w:rFonts w:eastAsia="Times New Roman" w:cstheme="minorHAnsi"/>
          <w:sz w:val="24"/>
          <w:szCs w:val="24"/>
          <w:lang w:eastAsia="nl-BE"/>
        </w:rPr>
        <w:t xml:space="preserve">Document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beroepshoudingen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voor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jezelf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invullen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Een beeld  schetsen van welke talenten je bij jezelf hebt ontdekt en ingezet en in welke talenten de ander (mentor, leerlingen…) jou waardeert.</w:t>
      </w:r>
    </w:p>
    <w:p w:rsidR="00A00CF3" w:rsidRPr="001E4616" w:rsidRDefault="00A00CF3" w:rsidP="00A00CF3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/>
        <w:rPr>
          <w:rFonts w:eastAsia="Times New Roman" w:cstheme="minorHAnsi"/>
          <w:sz w:val="24"/>
          <w:szCs w:val="24"/>
          <w:lang w:eastAsia="nl-BE"/>
        </w:rPr>
      </w:pP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Hulpvragen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hierbij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>: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Wat wilde je in deze stageperiode vooral leren?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Wat maakte jou op stage de afgelopen weken blij, kwaad, ontgoocheld? 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lastRenderedPageBreak/>
        <w:t xml:space="preserve">Op welke momenten was jij op je best? Wat waren hiervoor de ‘ingrediënten’, wat kwam steeds terug? </w:t>
      </w:r>
      <w:r w:rsidRPr="001E4616">
        <w:rPr>
          <w:rFonts w:eastAsia="Times New Roman" w:cstheme="minorHAnsi"/>
          <w:sz w:val="24"/>
          <w:szCs w:val="24"/>
          <w:lang w:eastAsia="nl-BE"/>
        </w:rPr>
        <w:sym w:font="Wingdings" w:char="F0E0"/>
      </w: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koppeling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aan</w:t>
      </w:r>
      <w:proofErr w:type="spellEnd"/>
      <w:r w:rsidRPr="001E4616">
        <w:rPr>
          <w:rFonts w:eastAsia="Times New Roman" w:cstheme="minorHAnsi"/>
          <w:sz w:val="24"/>
          <w:szCs w:val="24"/>
          <w:lang w:eastAsia="nl-BE"/>
        </w:rPr>
        <w:t xml:space="preserve"> </w:t>
      </w:r>
      <w:proofErr w:type="spellStart"/>
      <w:r w:rsidRPr="001E4616">
        <w:rPr>
          <w:rFonts w:eastAsia="Times New Roman" w:cstheme="minorHAnsi"/>
          <w:sz w:val="24"/>
          <w:szCs w:val="24"/>
          <w:lang w:eastAsia="nl-BE"/>
        </w:rPr>
        <w:t>talenten</w:t>
      </w:r>
      <w:proofErr w:type="spellEnd"/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Wanneer had je een ‘minder of zwakker moment’? Wat kenmerkte deze momenten? Hoe trachtte je hiermee om te gaan?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Leerzorg en leerverslag: Beschrijf, volgens de cyclus van Korthagen, 1 situatie per onderwijsvorm uit deze stageweek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, waarbij je al handelend betrokken was. 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Werkpunten en sterke punten formuleren (koppelen aan talenten) in functie van beroepshoudingen</w:t>
      </w:r>
    </w:p>
    <w:p w:rsidR="00A00CF3" w:rsidRPr="001E4616" w:rsidRDefault="00A00CF3" w:rsidP="00A00CF3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Je beschrijft kort hoe je zal aantonen hoe je de werking van de school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op micro,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meso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en macro niveau hebt ervaren. </w:t>
      </w:r>
    </w:p>
    <w:p w:rsidR="00A00CF3" w:rsidRPr="001E4616" w:rsidRDefault="00A00CF3" w:rsidP="00A00CF3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Op het supervisiegesprek maak je aan de hand van  </w:t>
      </w:r>
      <w:r w:rsidRPr="001E4616">
        <w:rPr>
          <w:rFonts w:eastAsia="Times New Roman" w:cstheme="minorHAnsi"/>
          <w:sz w:val="24"/>
          <w:szCs w:val="24"/>
          <w:u w:val="single"/>
          <w:lang w:val="nl-BE" w:eastAsia="nl-BE"/>
        </w:rPr>
        <w:t>een eigen gekozen, overtuigende wijze</w:t>
      </w: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duidelijk:  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Hoe verloopt een week op school in het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? Dit zowel bekeken op micro,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meso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als macroniveau.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Welke rol en taken kan de leraar LO opnemen in het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BuO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en dit zowel op micro, </w:t>
      </w:r>
      <w:proofErr w:type="spellStart"/>
      <w:r w:rsidRPr="001E4616">
        <w:rPr>
          <w:rFonts w:eastAsia="Times New Roman" w:cstheme="minorHAnsi"/>
          <w:sz w:val="24"/>
          <w:szCs w:val="24"/>
          <w:lang w:val="nl-BE" w:eastAsia="nl-BE"/>
        </w:rPr>
        <w:t>meso</w:t>
      </w:r>
      <w:proofErr w:type="spellEnd"/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 als macroniveau? 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>Welke competenties zijn in deze school belangrijk als je hier wil werken?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Welke beroepshoudingen zijn in deze school belangrijk als je hier wil werken? 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1E4616">
        <w:rPr>
          <w:rFonts w:eastAsia="Times New Roman" w:cstheme="minorHAnsi"/>
          <w:sz w:val="24"/>
          <w:szCs w:val="24"/>
          <w:lang w:val="nl-BE" w:eastAsia="nl-BE"/>
        </w:rPr>
        <w:t xml:space="preserve">Welke waarden en normen zijn in deze school belangrijk? </w:t>
      </w:r>
    </w:p>
    <w:p w:rsidR="00A00CF3" w:rsidRPr="001E4616" w:rsidRDefault="00A00CF3" w:rsidP="00A00CF3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nl-BE"/>
        </w:rPr>
      </w:pPr>
      <w:r w:rsidRPr="001E4616">
        <w:rPr>
          <w:rFonts w:eastAsia="Times New Roman" w:cstheme="minorHAnsi"/>
          <w:sz w:val="24"/>
          <w:szCs w:val="24"/>
          <w:lang w:eastAsia="nl-BE"/>
        </w:rPr>
        <w:t>….</w:t>
      </w:r>
    </w:p>
    <w:p w:rsidR="002D180B" w:rsidRPr="001E4616" w:rsidRDefault="001E4616">
      <w:pPr>
        <w:rPr>
          <w:rFonts w:cstheme="minorHAnsi"/>
          <w:sz w:val="24"/>
          <w:szCs w:val="24"/>
        </w:rPr>
      </w:pPr>
    </w:p>
    <w:sectPr w:rsidR="002D180B" w:rsidRPr="001E4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16" w:rsidRDefault="001E4616" w:rsidP="001E4616">
      <w:pPr>
        <w:spacing w:after="0" w:line="240" w:lineRule="auto"/>
      </w:pPr>
      <w:r>
        <w:separator/>
      </w:r>
    </w:p>
  </w:endnote>
  <w:endnote w:type="continuationSeparator" w:id="0">
    <w:p w:rsidR="001E4616" w:rsidRDefault="001E4616" w:rsidP="001E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Default="001E4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Pr="001E4616" w:rsidRDefault="001E4616" w:rsidP="001E4616">
    <w:pPr>
      <w:pStyle w:val="Footer"/>
    </w:pPr>
    <w:bookmarkStart w:id="0" w:name="_GoBack"/>
    <w:r>
      <w:rPr>
        <w:noProof/>
        <w:lang w:val="nl-BE" w:eastAsia="nl-BE"/>
      </w:rPr>
      <w:drawing>
        <wp:inline distT="0" distB="0" distL="0" distR="0">
          <wp:extent cx="2071838" cy="8001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 odisee campus Dilb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935" cy="80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Default="001E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16" w:rsidRDefault="001E4616" w:rsidP="001E4616">
      <w:pPr>
        <w:spacing w:after="0" w:line="240" w:lineRule="auto"/>
      </w:pPr>
      <w:r>
        <w:separator/>
      </w:r>
    </w:p>
  </w:footnote>
  <w:footnote w:type="continuationSeparator" w:id="0">
    <w:p w:rsidR="001E4616" w:rsidRDefault="001E4616" w:rsidP="001E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Default="001E4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Default="001E4616">
    <w:pPr>
      <w:pStyle w:val="Header"/>
    </w:pPr>
    <w:r>
      <w:rPr>
        <w:noProof/>
        <w:lang w:val="nl-BE" w:eastAsia="nl-BE"/>
      </w:rPr>
      <w:drawing>
        <wp:inline distT="0" distB="0" distL="0" distR="0">
          <wp:extent cx="1762125" cy="917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025" cy="9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16" w:rsidRDefault="001E4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6FE0"/>
    <w:multiLevelType w:val="hybridMultilevel"/>
    <w:tmpl w:val="93F0F442"/>
    <w:lvl w:ilvl="0" w:tplc="6666E4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40A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AC8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 w:tplc="9F98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E7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CF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4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3"/>
    <w:rsid w:val="001E4616"/>
    <w:rsid w:val="003F38CB"/>
    <w:rsid w:val="00536C0B"/>
    <w:rsid w:val="00A00CF3"/>
    <w:rsid w:val="00E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736FB4-A10E-46FE-BF1A-7FD7555D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6"/>
  </w:style>
  <w:style w:type="paragraph" w:styleId="Footer">
    <w:name w:val="footer"/>
    <w:basedOn w:val="Normal"/>
    <w:link w:val="FooterChar"/>
    <w:uiPriority w:val="99"/>
    <w:unhideWhenUsed/>
    <w:rsid w:val="001E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3</cp:revision>
  <dcterms:created xsi:type="dcterms:W3CDTF">2020-09-04T12:27:00Z</dcterms:created>
  <dcterms:modified xsi:type="dcterms:W3CDTF">2020-09-04T12:28:00Z</dcterms:modified>
</cp:coreProperties>
</file>