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C14" w:rsidRPr="008B6FB0" w:rsidRDefault="008B6FB0" w:rsidP="004F5C14">
      <w:pPr>
        <w:pBdr>
          <w:top w:val="single" w:sz="4" w:space="1" w:color="auto"/>
          <w:left w:val="single" w:sz="4" w:space="4" w:color="auto"/>
          <w:bottom w:val="single" w:sz="4" w:space="1" w:color="auto"/>
          <w:right w:val="single" w:sz="4" w:space="4" w:color="auto"/>
        </w:pBdr>
        <w:tabs>
          <w:tab w:val="left" w:pos="0"/>
          <w:tab w:val="left" w:pos="1843"/>
        </w:tabs>
        <w:spacing w:after="0" w:line="360" w:lineRule="auto"/>
        <w:contextualSpacing/>
        <w:jc w:val="center"/>
        <w:rPr>
          <w:rFonts w:eastAsia="Times New Roman" w:cstheme="minorHAnsi"/>
          <w:b/>
          <w:color w:val="002060"/>
          <w:sz w:val="32"/>
          <w:szCs w:val="32"/>
          <w:lang w:eastAsia="nl-BE"/>
        </w:rPr>
      </w:pPr>
      <w:r>
        <w:rPr>
          <w:rFonts w:eastAsia="Times New Roman" w:cstheme="minorHAnsi"/>
          <w:b/>
          <w:noProof/>
          <w:color w:val="002060"/>
          <w:sz w:val="32"/>
          <w:szCs w:val="32"/>
          <w:lang w:eastAsia="nl-BE"/>
        </w:rPr>
        <w:drawing>
          <wp:inline distT="0" distB="0" distL="0" distR="0">
            <wp:extent cx="1533525" cy="79854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isee_2019_nachtblauw_rgb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6265" cy="805181"/>
                    </a:xfrm>
                    <a:prstGeom prst="rect">
                      <a:avLst/>
                    </a:prstGeom>
                  </pic:spPr>
                </pic:pic>
              </a:graphicData>
            </a:graphic>
          </wp:inline>
        </w:drawing>
      </w:r>
      <w:r w:rsidR="004F5C14" w:rsidRPr="008B6FB0">
        <w:rPr>
          <w:rFonts w:eastAsia="Times New Roman" w:cstheme="minorHAnsi"/>
          <w:b/>
          <w:color w:val="002060"/>
          <w:sz w:val="32"/>
          <w:szCs w:val="32"/>
          <w:lang w:eastAsia="nl-BE"/>
        </w:rPr>
        <w:t>Stage 2LO: Reflectieverslag stage</w:t>
      </w:r>
    </w:p>
    <w:p w:rsidR="004F5C14" w:rsidRPr="008B6FB0" w:rsidRDefault="004F5C14" w:rsidP="004F5C14">
      <w:pPr>
        <w:tabs>
          <w:tab w:val="left" w:pos="1843"/>
        </w:tabs>
        <w:spacing w:after="0" w:line="360" w:lineRule="auto"/>
        <w:ind w:left="142"/>
        <w:contextualSpacing/>
        <w:rPr>
          <w:rFonts w:eastAsia="Times New Roman" w:cstheme="minorHAnsi"/>
          <w:b/>
          <w:sz w:val="24"/>
          <w:szCs w:val="24"/>
          <w:lang w:eastAsia="nl-BE"/>
        </w:rPr>
      </w:pPr>
    </w:p>
    <w:p w:rsidR="004F5C14" w:rsidRPr="008B6FB0" w:rsidRDefault="006761D7" w:rsidP="004F5C14">
      <w:pPr>
        <w:numPr>
          <w:ilvl w:val="0"/>
          <w:numId w:val="1"/>
        </w:numPr>
        <w:tabs>
          <w:tab w:val="left" w:pos="1843"/>
        </w:tabs>
        <w:spacing w:after="0" w:line="360" w:lineRule="auto"/>
        <w:contextualSpacing/>
        <w:rPr>
          <w:rFonts w:eastAsia="Times New Roman" w:cstheme="minorHAnsi"/>
          <w:b/>
          <w:sz w:val="24"/>
          <w:szCs w:val="24"/>
          <w:lang w:eastAsia="nl-BE"/>
        </w:rPr>
      </w:pPr>
      <w:r w:rsidRPr="008B6FB0">
        <w:rPr>
          <w:rFonts w:eastAsia="Times New Roman" w:cstheme="minorHAnsi"/>
          <w:b/>
          <w:sz w:val="24"/>
          <w:szCs w:val="24"/>
          <w:lang w:eastAsia="nl-BE"/>
        </w:rPr>
        <w:t>Reflectie stage</w:t>
      </w:r>
    </w:p>
    <w:p w:rsidR="004F5C14" w:rsidRPr="008B6FB0" w:rsidRDefault="004F5C14" w:rsidP="004F5C14">
      <w:pPr>
        <w:numPr>
          <w:ilvl w:val="1"/>
          <w:numId w:val="2"/>
        </w:numPr>
        <w:tabs>
          <w:tab w:val="left" w:pos="1134"/>
        </w:tabs>
        <w:spacing w:after="0" w:line="360" w:lineRule="auto"/>
        <w:jc w:val="both"/>
        <w:rPr>
          <w:rFonts w:eastAsia="Times New Roman" w:cstheme="minorHAnsi"/>
          <w:sz w:val="24"/>
          <w:szCs w:val="24"/>
          <w:lang w:val="x-none" w:eastAsia="nl-BE"/>
        </w:rPr>
      </w:pPr>
      <w:r w:rsidRPr="008B6FB0">
        <w:rPr>
          <w:rFonts w:eastAsia="Times New Roman" w:cstheme="minorHAnsi"/>
          <w:sz w:val="24"/>
          <w:szCs w:val="24"/>
          <w:lang w:val="nl-NL" w:eastAsia="nl-BE"/>
        </w:rPr>
        <w:t>De stagiair</w:t>
      </w:r>
      <w:r w:rsidRPr="008B6FB0">
        <w:rPr>
          <w:rFonts w:eastAsia="Times New Roman" w:cstheme="minorHAnsi"/>
          <w:sz w:val="24"/>
          <w:szCs w:val="24"/>
          <w:lang w:val="x-none" w:eastAsia="nl-BE"/>
        </w:rPr>
        <w:t xml:space="preserve"> formuleert twee werkpunten en sterke punten op inhoudelijk vlak: </w:t>
      </w:r>
      <w:r w:rsidRPr="008B6FB0">
        <w:rPr>
          <w:rFonts w:eastAsia="Times New Roman" w:cstheme="minorHAnsi"/>
          <w:sz w:val="24"/>
          <w:szCs w:val="24"/>
          <w:lang w:eastAsia="nl-BE"/>
        </w:rPr>
        <w:t>de stagiair</w:t>
      </w:r>
      <w:r w:rsidRPr="008B6FB0">
        <w:rPr>
          <w:rFonts w:eastAsia="Times New Roman" w:cstheme="minorHAnsi"/>
          <w:sz w:val="24"/>
          <w:szCs w:val="24"/>
          <w:lang w:val="x-none" w:eastAsia="nl-BE"/>
        </w:rPr>
        <w:t xml:space="preserve"> gebruikt het evaluatieformulier om </w:t>
      </w:r>
      <w:r w:rsidRPr="008B6FB0">
        <w:rPr>
          <w:rFonts w:eastAsia="Times New Roman" w:cstheme="minorHAnsi"/>
          <w:sz w:val="24"/>
          <w:szCs w:val="24"/>
          <w:lang w:eastAsia="nl-BE"/>
        </w:rPr>
        <w:t>zichzelf</w:t>
      </w:r>
      <w:r w:rsidRPr="008B6FB0">
        <w:rPr>
          <w:rFonts w:eastAsia="Times New Roman" w:cstheme="minorHAnsi"/>
          <w:sz w:val="24"/>
          <w:szCs w:val="24"/>
          <w:lang w:val="x-none" w:eastAsia="nl-BE"/>
        </w:rPr>
        <w:t xml:space="preserve"> te evalueren en hieruit twee werkpunten te selecteren.</w:t>
      </w:r>
      <w:r w:rsidRPr="008B6FB0">
        <w:rPr>
          <w:rFonts w:eastAsia="Times New Roman" w:cstheme="minorHAnsi"/>
          <w:sz w:val="24"/>
          <w:szCs w:val="24"/>
          <w:lang w:eastAsia="nl-BE"/>
        </w:rPr>
        <w:t xml:space="preserve"> Hij/zij b</w:t>
      </w:r>
      <w:proofErr w:type="spellStart"/>
      <w:r w:rsidRPr="008B6FB0">
        <w:rPr>
          <w:rFonts w:eastAsia="Times New Roman" w:cstheme="minorHAnsi"/>
          <w:sz w:val="24"/>
          <w:szCs w:val="24"/>
          <w:lang w:val="x-none" w:eastAsia="nl-BE"/>
        </w:rPr>
        <w:t>espreek</w:t>
      </w:r>
      <w:r w:rsidRPr="008B6FB0">
        <w:rPr>
          <w:rFonts w:eastAsia="Times New Roman" w:cstheme="minorHAnsi"/>
          <w:sz w:val="24"/>
          <w:szCs w:val="24"/>
          <w:lang w:eastAsia="nl-BE"/>
        </w:rPr>
        <w:t>t</w:t>
      </w:r>
      <w:proofErr w:type="spellEnd"/>
      <w:r w:rsidRPr="008B6FB0">
        <w:rPr>
          <w:rFonts w:eastAsia="Times New Roman" w:cstheme="minorHAnsi"/>
          <w:sz w:val="24"/>
          <w:szCs w:val="24"/>
          <w:lang w:val="x-none" w:eastAsia="nl-BE"/>
        </w:rPr>
        <w:t xml:space="preserve"> ook hoe  aan de werkpunten </w:t>
      </w:r>
      <w:r w:rsidRPr="008B6FB0">
        <w:rPr>
          <w:rFonts w:eastAsia="Times New Roman" w:cstheme="minorHAnsi"/>
          <w:sz w:val="24"/>
          <w:szCs w:val="24"/>
          <w:lang w:eastAsia="nl-BE"/>
        </w:rPr>
        <w:t>te zullen werken</w:t>
      </w:r>
      <w:r w:rsidRPr="008B6FB0">
        <w:rPr>
          <w:rFonts w:eastAsia="Times New Roman" w:cstheme="minorHAnsi"/>
          <w:sz w:val="24"/>
          <w:szCs w:val="24"/>
          <w:lang w:val="x-none" w:eastAsia="nl-BE"/>
        </w:rPr>
        <w:t xml:space="preserve"> in de eerstvolgende stage. </w:t>
      </w:r>
    </w:p>
    <w:p w:rsidR="004F5C14" w:rsidRPr="008B6FB0" w:rsidRDefault="004F5C14" w:rsidP="004F5C14">
      <w:pPr>
        <w:numPr>
          <w:ilvl w:val="1"/>
          <w:numId w:val="2"/>
        </w:numPr>
        <w:tabs>
          <w:tab w:val="left" w:pos="1134"/>
        </w:tabs>
        <w:spacing w:after="0" w:line="360" w:lineRule="auto"/>
        <w:jc w:val="both"/>
        <w:rPr>
          <w:rFonts w:eastAsia="Times New Roman" w:cstheme="minorHAnsi"/>
          <w:sz w:val="24"/>
          <w:szCs w:val="24"/>
          <w:lang w:val="x-none" w:eastAsia="nl-BE"/>
        </w:rPr>
      </w:pPr>
      <w:r w:rsidRPr="008B6FB0">
        <w:rPr>
          <w:rFonts w:eastAsia="Times New Roman" w:cstheme="minorHAnsi"/>
          <w:sz w:val="24"/>
          <w:szCs w:val="24"/>
          <w:lang w:eastAsia="nl-BE"/>
        </w:rPr>
        <w:t>De stagiair</w:t>
      </w:r>
      <w:r w:rsidRPr="008B6FB0">
        <w:rPr>
          <w:rFonts w:eastAsia="Times New Roman" w:cstheme="minorHAnsi"/>
          <w:sz w:val="24"/>
          <w:szCs w:val="24"/>
          <w:lang w:val="x-none" w:eastAsia="nl-BE"/>
        </w:rPr>
        <w:t xml:space="preserve"> formuleert twee sterke punten en twee werkpunten op persoonlijk vlak. </w:t>
      </w:r>
      <w:r w:rsidRPr="008B6FB0">
        <w:rPr>
          <w:rFonts w:eastAsia="Times New Roman" w:cstheme="minorHAnsi"/>
          <w:sz w:val="24"/>
          <w:szCs w:val="24"/>
          <w:lang w:eastAsia="nl-BE"/>
        </w:rPr>
        <w:t>Hij/zij</w:t>
      </w:r>
      <w:r w:rsidRPr="008B6FB0">
        <w:rPr>
          <w:rFonts w:eastAsia="Times New Roman" w:cstheme="minorHAnsi"/>
          <w:sz w:val="24"/>
          <w:szCs w:val="24"/>
          <w:lang w:val="x-none" w:eastAsia="nl-BE"/>
        </w:rPr>
        <w:t xml:space="preserve"> gebruikt hierbij het document beroepshoudingen en  bespreekt hoe </w:t>
      </w:r>
      <w:r w:rsidRPr="008B6FB0">
        <w:rPr>
          <w:rFonts w:eastAsia="Times New Roman" w:cstheme="minorHAnsi"/>
          <w:sz w:val="24"/>
          <w:szCs w:val="24"/>
          <w:lang w:eastAsia="nl-BE"/>
        </w:rPr>
        <w:t>hij/zij</w:t>
      </w:r>
      <w:r w:rsidRPr="008B6FB0">
        <w:rPr>
          <w:rFonts w:eastAsia="Times New Roman" w:cstheme="minorHAnsi"/>
          <w:sz w:val="24"/>
          <w:szCs w:val="24"/>
          <w:lang w:val="x-none" w:eastAsia="nl-BE"/>
        </w:rPr>
        <w:t xml:space="preserve"> aan deze werkpunten z</w:t>
      </w:r>
      <w:r w:rsidRPr="008B6FB0">
        <w:rPr>
          <w:rFonts w:eastAsia="Times New Roman" w:cstheme="minorHAnsi"/>
          <w:sz w:val="24"/>
          <w:szCs w:val="24"/>
          <w:lang w:eastAsia="nl-BE"/>
        </w:rPr>
        <w:t>al</w:t>
      </w:r>
      <w:r w:rsidRPr="008B6FB0">
        <w:rPr>
          <w:rFonts w:eastAsia="Times New Roman" w:cstheme="minorHAnsi"/>
          <w:sz w:val="24"/>
          <w:szCs w:val="24"/>
          <w:lang w:val="x-none" w:eastAsia="nl-BE"/>
        </w:rPr>
        <w:t xml:space="preserve"> werken in de eerstvolgende stage. </w:t>
      </w:r>
    </w:p>
    <w:p w:rsidR="004F5C14" w:rsidRPr="008B6FB0" w:rsidRDefault="006761D7" w:rsidP="004F5C14">
      <w:pPr>
        <w:numPr>
          <w:ilvl w:val="0"/>
          <w:numId w:val="1"/>
        </w:numPr>
        <w:tabs>
          <w:tab w:val="left" w:pos="1843"/>
        </w:tabs>
        <w:spacing w:after="0" w:line="360" w:lineRule="auto"/>
        <w:contextualSpacing/>
        <w:rPr>
          <w:rFonts w:eastAsia="Times New Roman" w:cstheme="minorHAnsi"/>
          <w:b/>
          <w:sz w:val="24"/>
          <w:szCs w:val="24"/>
          <w:lang w:eastAsia="nl-BE"/>
        </w:rPr>
      </w:pPr>
      <w:r w:rsidRPr="008B6FB0">
        <w:rPr>
          <w:rFonts w:eastAsia="Times New Roman" w:cstheme="minorHAnsi"/>
          <w:b/>
          <w:sz w:val="24"/>
          <w:szCs w:val="24"/>
          <w:lang w:eastAsia="nl-BE"/>
        </w:rPr>
        <w:t>Verslag stage</w:t>
      </w:r>
      <w:r w:rsidR="004F5C14" w:rsidRPr="008B6FB0">
        <w:rPr>
          <w:rFonts w:eastAsia="Times New Roman" w:cstheme="minorHAnsi"/>
          <w:b/>
          <w:sz w:val="24"/>
          <w:szCs w:val="24"/>
          <w:lang w:eastAsia="nl-BE"/>
        </w:rPr>
        <w:t xml:space="preserve">: </w:t>
      </w:r>
      <w:r w:rsidR="004F5C14" w:rsidRPr="008B6FB0">
        <w:rPr>
          <w:rFonts w:eastAsia="Times New Roman" w:cstheme="minorHAnsi"/>
          <w:i/>
          <w:sz w:val="24"/>
          <w:szCs w:val="24"/>
          <w:u w:val="single"/>
          <w:lang w:val="x-none" w:eastAsia="nl-BE"/>
        </w:rPr>
        <w:t xml:space="preserve">Een grondig inhoudelijk </w:t>
      </w:r>
      <w:r w:rsidR="004F5C14" w:rsidRPr="008B6FB0">
        <w:rPr>
          <w:rFonts w:eastAsia="Times New Roman" w:cstheme="minorHAnsi"/>
          <w:i/>
          <w:sz w:val="24"/>
          <w:szCs w:val="24"/>
          <w:u w:val="single"/>
          <w:lang w:eastAsia="nl-BE"/>
        </w:rPr>
        <w:t xml:space="preserve">en persoonlijk </w:t>
      </w:r>
      <w:r w:rsidR="004F5C14" w:rsidRPr="008B6FB0">
        <w:rPr>
          <w:rFonts w:eastAsia="Times New Roman" w:cstheme="minorHAnsi"/>
          <w:i/>
          <w:sz w:val="24"/>
          <w:szCs w:val="24"/>
          <w:u w:val="single"/>
          <w:lang w:val="x-none" w:eastAsia="nl-BE"/>
        </w:rPr>
        <w:t xml:space="preserve">verslag: </w:t>
      </w:r>
    </w:p>
    <w:p w:rsidR="004F5C14" w:rsidRPr="008B6FB0" w:rsidRDefault="004F5C14" w:rsidP="004F5C14">
      <w:pPr>
        <w:widowControl w:val="0"/>
        <w:tabs>
          <w:tab w:val="num" w:pos="2487"/>
        </w:tabs>
        <w:suppressAutoHyphens/>
        <w:spacing w:after="0" w:line="360" w:lineRule="auto"/>
        <w:ind w:left="1287"/>
        <w:rPr>
          <w:rFonts w:eastAsia="Times New Roman" w:cstheme="minorHAnsi"/>
          <w:snapToGrid w:val="0"/>
          <w:sz w:val="24"/>
          <w:szCs w:val="24"/>
          <w:lang w:val="nl-NL"/>
        </w:rPr>
      </w:pPr>
      <w:r w:rsidRPr="008B6FB0">
        <w:rPr>
          <w:rFonts w:eastAsia="Times New Roman" w:cstheme="minorHAnsi"/>
          <w:snapToGrid w:val="0"/>
          <w:sz w:val="24"/>
          <w:szCs w:val="24"/>
          <w:lang w:val="nl-NL"/>
        </w:rPr>
        <w:t>Een evaluatie wil zeggen dat de stagiair tijdens deze stage bewust moet reflecteren op zijn werk. Dit wil zeggen gaan zitten, een afspraak maken met de stagementor, een deel van het verslag schrijven, …</w:t>
      </w:r>
    </w:p>
    <w:p w:rsidR="004F5C14" w:rsidRPr="008B6FB0" w:rsidRDefault="004F5C14" w:rsidP="004F5C14">
      <w:pPr>
        <w:numPr>
          <w:ilvl w:val="0"/>
          <w:numId w:val="3"/>
        </w:numPr>
        <w:tabs>
          <w:tab w:val="left" w:pos="1134"/>
        </w:tabs>
        <w:spacing w:after="0" w:line="360" w:lineRule="auto"/>
        <w:jc w:val="both"/>
        <w:rPr>
          <w:rFonts w:eastAsia="Times New Roman" w:cstheme="minorHAnsi"/>
          <w:snapToGrid w:val="0"/>
          <w:sz w:val="24"/>
          <w:szCs w:val="24"/>
          <w:lang w:val="nl-NL"/>
        </w:rPr>
      </w:pPr>
      <w:r w:rsidRPr="008B6FB0">
        <w:rPr>
          <w:rFonts w:eastAsia="Times New Roman" w:cstheme="minorHAnsi"/>
          <w:snapToGrid w:val="0"/>
          <w:sz w:val="24"/>
          <w:szCs w:val="24"/>
          <w:lang w:val="nl-NL"/>
        </w:rPr>
        <w:t xml:space="preserve">Voor het inhoudelijk verslag:  de stagiair maakt gebruik van het evaluatieformulier. Hij/zij overloopt alle items en bespreekt grondig en uitgebreid. </w:t>
      </w:r>
    </w:p>
    <w:p w:rsidR="002D180B" w:rsidRPr="008B6FB0" w:rsidRDefault="004F5C14" w:rsidP="004F5C14">
      <w:pPr>
        <w:numPr>
          <w:ilvl w:val="0"/>
          <w:numId w:val="3"/>
        </w:numPr>
        <w:tabs>
          <w:tab w:val="left" w:pos="1134"/>
        </w:tabs>
        <w:spacing w:after="0" w:line="360" w:lineRule="auto"/>
        <w:jc w:val="both"/>
        <w:rPr>
          <w:rFonts w:cstheme="minorHAnsi"/>
          <w:sz w:val="24"/>
          <w:szCs w:val="24"/>
        </w:rPr>
      </w:pPr>
      <w:r w:rsidRPr="008B6FB0">
        <w:rPr>
          <w:rFonts w:eastAsia="Times New Roman" w:cstheme="minorHAnsi"/>
          <w:snapToGrid w:val="0"/>
          <w:sz w:val="24"/>
          <w:szCs w:val="24"/>
          <w:lang w:val="nl-NL"/>
        </w:rPr>
        <w:t>Voor het persoonlijk verslag: ‘persoonlijk’ gericht naar zichzelf (persoonlijke ervaringen), relatie met de leerlingen, de lesonderwerpen, de stagementor, de collega’s en de school). Dit  persoonlijk verslag of ‘</w:t>
      </w:r>
      <w:proofErr w:type="spellStart"/>
      <w:r w:rsidRPr="008B6FB0">
        <w:rPr>
          <w:rFonts w:eastAsia="Times New Roman" w:cstheme="minorHAnsi"/>
          <w:snapToGrid w:val="0"/>
          <w:sz w:val="24"/>
          <w:szCs w:val="24"/>
          <w:lang w:val="nl-NL"/>
        </w:rPr>
        <w:t>zelfreflectie’verslag</w:t>
      </w:r>
      <w:proofErr w:type="spellEnd"/>
      <w:r w:rsidRPr="008B6FB0">
        <w:rPr>
          <w:rFonts w:eastAsia="Times New Roman" w:cstheme="minorHAnsi"/>
          <w:snapToGrid w:val="0"/>
          <w:sz w:val="24"/>
          <w:szCs w:val="24"/>
          <w:lang w:val="nl-NL"/>
        </w:rPr>
        <w:t xml:space="preserve"> wordt vervolledigd en uitgediept aan de hand van het document  beroepshoudingen. Beschrijf de evolutie gedurende de twee weken stage van </w:t>
      </w:r>
      <w:r w:rsidRPr="008B6FB0">
        <w:rPr>
          <w:rFonts w:eastAsia="Times New Roman" w:cstheme="minorHAnsi"/>
          <w:b/>
          <w:snapToGrid w:val="0"/>
          <w:sz w:val="24"/>
          <w:szCs w:val="24"/>
          <w:lang w:val="nl-NL"/>
        </w:rPr>
        <w:t>al de beroepshoudingen</w:t>
      </w:r>
      <w:r w:rsidRPr="008B6FB0">
        <w:rPr>
          <w:rFonts w:eastAsia="Times New Roman" w:cstheme="minorHAnsi"/>
          <w:snapToGrid w:val="0"/>
          <w:sz w:val="24"/>
          <w:szCs w:val="24"/>
          <w:lang w:val="nl-NL"/>
        </w:rPr>
        <w:t>.</w:t>
      </w:r>
    </w:p>
    <w:p w:rsidR="004E3879" w:rsidRPr="008B6FB0" w:rsidRDefault="004E3879" w:rsidP="004E3879">
      <w:pPr>
        <w:numPr>
          <w:ilvl w:val="0"/>
          <w:numId w:val="1"/>
        </w:numPr>
        <w:tabs>
          <w:tab w:val="left" w:pos="1843"/>
        </w:tabs>
        <w:spacing w:after="0" w:line="360" w:lineRule="auto"/>
        <w:contextualSpacing/>
        <w:rPr>
          <w:rFonts w:eastAsia="Times New Roman" w:cstheme="minorHAnsi"/>
          <w:b/>
          <w:sz w:val="24"/>
          <w:szCs w:val="24"/>
          <w:lang w:eastAsia="nl-BE"/>
        </w:rPr>
      </w:pPr>
      <w:r w:rsidRPr="008B6FB0">
        <w:rPr>
          <w:rFonts w:eastAsia="Times New Roman" w:cstheme="minorHAnsi"/>
          <w:b/>
          <w:sz w:val="24"/>
          <w:szCs w:val="24"/>
          <w:lang w:eastAsia="nl-BE"/>
        </w:rPr>
        <w:t xml:space="preserve">Kort verslag van de </w:t>
      </w:r>
      <w:proofErr w:type="spellStart"/>
      <w:r w:rsidRPr="008B6FB0">
        <w:rPr>
          <w:rFonts w:eastAsia="Times New Roman" w:cstheme="minorHAnsi"/>
          <w:b/>
          <w:sz w:val="24"/>
          <w:szCs w:val="24"/>
          <w:lang w:eastAsia="nl-BE"/>
        </w:rPr>
        <w:t>mesotaken</w:t>
      </w:r>
      <w:proofErr w:type="spellEnd"/>
    </w:p>
    <w:sectPr w:rsidR="004E3879" w:rsidRPr="008B6F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B0" w:rsidRDefault="008B6FB0" w:rsidP="008B6FB0">
      <w:pPr>
        <w:spacing w:after="0" w:line="240" w:lineRule="auto"/>
      </w:pPr>
      <w:r>
        <w:separator/>
      </w:r>
    </w:p>
  </w:endnote>
  <w:endnote w:type="continuationSeparator" w:id="0">
    <w:p w:rsidR="008B6FB0" w:rsidRDefault="008B6FB0" w:rsidP="008B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B0" w:rsidRDefault="008B6F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B0" w:rsidRDefault="008B6FB0">
    <w:pPr>
      <w:pStyle w:val="Footer"/>
    </w:pPr>
    <w:bookmarkStart w:id="0" w:name="_GoBack"/>
    <w:r>
      <w:rPr>
        <w:noProof/>
        <w:lang w:eastAsia="nl-BE"/>
      </w:rPr>
      <w:drawing>
        <wp:inline distT="0" distB="0" distL="0" distR="0">
          <wp:extent cx="2362200" cy="91223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es odisee campus Dilbeek.png"/>
                  <pic:cNvPicPr/>
                </pic:nvPicPr>
                <pic:blipFill>
                  <a:blip r:embed="rId1">
                    <a:extLst>
                      <a:ext uri="{28A0092B-C50C-407E-A947-70E740481C1C}">
                        <a14:useLocalDpi xmlns:a14="http://schemas.microsoft.com/office/drawing/2010/main" val="0"/>
                      </a:ext>
                    </a:extLst>
                  </a:blip>
                  <a:stretch>
                    <a:fillRect/>
                  </a:stretch>
                </pic:blipFill>
                <pic:spPr>
                  <a:xfrm>
                    <a:off x="0" y="0"/>
                    <a:ext cx="2376419" cy="917723"/>
                  </a:xfrm>
                  <a:prstGeom prst="rect">
                    <a:avLst/>
                  </a:prstGeom>
                </pic:spPr>
              </pic:pic>
            </a:graphicData>
          </a:graphic>
        </wp:inline>
      </w:drawing>
    </w:r>
    <w:bookmarkEnd w:id="0"/>
  </w:p>
  <w:p w:rsidR="008B6FB0" w:rsidRDefault="008B6F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B0" w:rsidRDefault="008B6F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B0" w:rsidRDefault="008B6FB0" w:rsidP="008B6FB0">
      <w:pPr>
        <w:spacing w:after="0" w:line="240" w:lineRule="auto"/>
      </w:pPr>
      <w:r>
        <w:separator/>
      </w:r>
    </w:p>
  </w:footnote>
  <w:footnote w:type="continuationSeparator" w:id="0">
    <w:p w:rsidR="008B6FB0" w:rsidRDefault="008B6FB0" w:rsidP="008B6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B0" w:rsidRDefault="008B6F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B0" w:rsidRDefault="008B6FB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B0" w:rsidRDefault="008B6F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7D55"/>
    <w:multiLevelType w:val="hybridMultilevel"/>
    <w:tmpl w:val="EACC396E"/>
    <w:lvl w:ilvl="0" w:tplc="08130019">
      <w:start w:val="1"/>
      <w:numFmt w:val="lowerLetter"/>
      <w:lvlText w:val="%1."/>
      <w:lvlJc w:val="left"/>
      <w:pPr>
        <w:ind w:left="1647"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C73004"/>
    <w:multiLevelType w:val="hybridMultilevel"/>
    <w:tmpl w:val="E9EA432E"/>
    <w:lvl w:ilvl="0" w:tplc="FFFFFFFF">
      <w:start w:val="1"/>
      <w:numFmt w:val="decimal"/>
      <w:lvlText w:val="%1."/>
      <w:lvlJc w:val="left"/>
      <w:pPr>
        <w:ind w:left="927" w:hanging="360"/>
      </w:pPr>
      <w:rPr>
        <w:rFonts w:hint="default"/>
      </w:rPr>
    </w:lvl>
    <w:lvl w:ilvl="1" w:tplc="08130019">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 w15:restartNumberingAfterBreak="0">
    <w:nsid w:val="6058546D"/>
    <w:multiLevelType w:val="hybridMultilevel"/>
    <w:tmpl w:val="73CE2BBE"/>
    <w:lvl w:ilvl="0" w:tplc="0409000F">
      <w:start w:val="1"/>
      <w:numFmt w:val="decimal"/>
      <w:lvlText w:val="%1."/>
      <w:lvlJc w:val="left"/>
      <w:pPr>
        <w:ind w:left="502" w:hanging="360"/>
      </w:pPr>
      <w:rPr>
        <w:rFonts w:hint="default"/>
      </w:rPr>
    </w:lvl>
    <w:lvl w:ilvl="1" w:tplc="0409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14"/>
    <w:rsid w:val="0019737F"/>
    <w:rsid w:val="003F38CB"/>
    <w:rsid w:val="004E3879"/>
    <w:rsid w:val="004F5C14"/>
    <w:rsid w:val="00536C0B"/>
    <w:rsid w:val="006761D7"/>
    <w:rsid w:val="008B6FB0"/>
    <w:rsid w:val="00B7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25E512-CB8F-4C7A-855D-505CC763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C14"/>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F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6FB0"/>
    <w:rPr>
      <w:lang w:val="nl-BE"/>
    </w:rPr>
  </w:style>
  <w:style w:type="paragraph" w:styleId="Footer">
    <w:name w:val="footer"/>
    <w:basedOn w:val="Normal"/>
    <w:link w:val="FooterChar"/>
    <w:uiPriority w:val="99"/>
    <w:unhideWhenUsed/>
    <w:rsid w:val="008B6F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6FB0"/>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Demarsin</dc:creator>
  <cp:keywords/>
  <dc:description/>
  <cp:lastModifiedBy>Anne Dejonghe</cp:lastModifiedBy>
  <cp:revision>3</cp:revision>
  <dcterms:created xsi:type="dcterms:W3CDTF">2020-09-04T14:17:00Z</dcterms:created>
  <dcterms:modified xsi:type="dcterms:W3CDTF">2020-09-04T14:18:00Z</dcterms:modified>
</cp:coreProperties>
</file>