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57" w:type="dxa"/>
        <w:tblLook w:val="04A0" w:firstRow="1" w:lastRow="0" w:firstColumn="1" w:lastColumn="0" w:noHBand="0" w:noVBand="1"/>
      </w:tblPr>
      <w:tblGrid>
        <w:gridCol w:w="8659"/>
      </w:tblGrid>
      <w:tr w:rsidR="00574E09" w:rsidRPr="00C36EF2" w:rsidTr="00574E09">
        <w:tc>
          <w:tcPr>
            <w:tcW w:w="9016" w:type="dxa"/>
          </w:tcPr>
          <w:p w:rsidR="00574E09" w:rsidRPr="008A0636" w:rsidRDefault="00C36EF2" w:rsidP="00574E09">
            <w:pPr>
              <w:keepNext/>
              <w:suppressAutoHyphens/>
              <w:spacing w:line="360" w:lineRule="auto"/>
              <w:jc w:val="center"/>
              <w:outlineLvl w:val="3"/>
              <w:rPr>
                <w:rFonts w:ascii="Corbel" w:eastAsia="Times New Roman" w:hAnsi="Corbel" w:cs="Times New Roman"/>
                <w:b/>
                <w:snapToGrid w:val="0"/>
                <w:color w:val="002060"/>
                <w:sz w:val="28"/>
                <w:szCs w:val="28"/>
                <w:lang w:val="en-US" w:eastAsia="ar-SA"/>
              </w:rPr>
            </w:pPr>
            <w:r>
              <w:rPr>
                <w:rFonts w:ascii="Corbel" w:eastAsia="Times New Roman" w:hAnsi="Corbel" w:cs="Times New Roman"/>
                <w:b/>
                <w:snapToGrid w:val="0"/>
                <w:color w:val="002060"/>
                <w:sz w:val="28"/>
                <w:szCs w:val="28"/>
                <w:lang w:val="en-US" w:eastAsia="ar-SA"/>
              </w:rPr>
              <w:t>2BaSO-D-</w:t>
            </w:r>
            <w:r w:rsidR="00574E09" w:rsidRPr="008A0636">
              <w:rPr>
                <w:rFonts w:ascii="Corbel" w:eastAsia="Times New Roman" w:hAnsi="Corbel" w:cs="Times New Roman"/>
                <w:b/>
                <w:snapToGrid w:val="0"/>
                <w:color w:val="002060"/>
                <w:sz w:val="28"/>
                <w:szCs w:val="28"/>
                <w:lang w:val="en-US" w:eastAsia="ar-SA"/>
              </w:rPr>
              <w:t xml:space="preserve">LO: </w:t>
            </w:r>
          </w:p>
          <w:p w:rsidR="00574E09" w:rsidRPr="00574E09" w:rsidRDefault="00067036" w:rsidP="006E072A">
            <w:pPr>
              <w:keepNext/>
              <w:suppressAutoHyphens/>
              <w:spacing w:line="360" w:lineRule="auto"/>
              <w:jc w:val="center"/>
              <w:outlineLvl w:val="3"/>
              <w:rPr>
                <w:rFonts w:ascii="Corbel" w:eastAsia="Times New Roman" w:hAnsi="Corbel" w:cs="Times New Roman"/>
                <w:snapToGrid w:val="0"/>
                <w:sz w:val="28"/>
                <w:szCs w:val="28"/>
                <w:lang w:val="en-US" w:eastAsia="ar-SA"/>
              </w:rPr>
            </w:pPr>
            <w:r w:rsidRPr="008A0636">
              <w:rPr>
                <w:rFonts w:ascii="Corbel" w:eastAsia="Times New Roman" w:hAnsi="Corbel" w:cs="Times New Roman"/>
                <w:b/>
                <w:snapToGrid w:val="0"/>
                <w:color w:val="002060"/>
                <w:sz w:val="28"/>
                <w:szCs w:val="28"/>
                <w:lang w:val="en-US" w:eastAsia="ar-SA"/>
              </w:rPr>
              <w:t xml:space="preserve">LEIDRAAD </w:t>
            </w:r>
            <w:r w:rsidR="002A4249" w:rsidRPr="008A0636">
              <w:rPr>
                <w:rFonts w:ascii="Corbel" w:eastAsia="Times New Roman" w:hAnsi="Corbel" w:cs="Times New Roman"/>
                <w:b/>
                <w:snapToGrid w:val="0"/>
                <w:color w:val="002060"/>
                <w:sz w:val="28"/>
                <w:szCs w:val="28"/>
                <w:lang w:val="en-US" w:eastAsia="ar-SA"/>
              </w:rPr>
              <w:t>PORTFOLIO STAGE 2</w:t>
            </w:r>
          </w:p>
        </w:tc>
      </w:tr>
    </w:tbl>
    <w:p w:rsidR="00574E09" w:rsidRPr="00574E09" w:rsidRDefault="00574E09" w:rsidP="00574E09">
      <w:pPr>
        <w:keepNext/>
        <w:suppressAutoHyphens/>
        <w:spacing w:after="0" w:line="360" w:lineRule="auto"/>
        <w:ind w:left="357" w:hanging="357"/>
        <w:outlineLvl w:val="3"/>
        <w:rPr>
          <w:rFonts w:ascii="Corbel" w:eastAsia="Times New Roman" w:hAnsi="Corbel" w:cs="Times New Roman"/>
          <w:b/>
          <w:i/>
          <w:snapToGrid w:val="0"/>
          <w:sz w:val="21"/>
          <w:szCs w:val="20"/>
          <w:lang w:val="en-US" w:eastAsia="ar-SA"/>
        </w:rPr>
      </w:pPr>
    </w:p>
    <w:p w:rsidR="002A4249" w:rsidRPr="00C36EF2" w:rsidRDefault="002A4249" w:rsidP="002A4249">
      <w:pPr>
        <w:spacing w:after="0" w:line="360" w:lineRule="auto"/>
        <w:rPr>
          <w:rFonts w:eastAsia="Times New Roman" w:cstheme="minorHAnsi"/>
          <w:sz w:val="24"/>
          <w:szCs w:val="24"/>
          <w:lang w:val="nl-NL"/>
        </w:rPr>
      </w:pPr>
      <w:bookmarkStart w:id="0" w:name="_Toc270586259"/>
      <w:bookmarkStart w:id="1" w:name="_Toc270587061"/>
      <w:bookmarkStart w:id="2" w:name="_Toc270589147"/>
      <w:bookmarkStart w:id="3" w:name="_Toc270589394"/>
      <w:bookmarkStart w:id="4" w:name="_Toc297882905"/>
      <w:bookmarkStart w:id="5" w:name="_Toc297883156"/>
      <w:bookmarkStart w:id="6" w:name="_Toc302480816"/>
      <w:bookmarkStart w:id="7" w:name="_Toc302645037"/>
      <w:r w:rsidRPr="00C36EF2">
        <w:rPr>
          <w:rFonts w:eastAsia="Times New Roman" w:cstheme="minorHAnsi"/>
          <w:sz w:val="24"/>
          <w:szCs w:val="24"/>
          <w:lang w:val="nl-NL"/>
        </w:rPr>
        <w:t>De stagiair geeft het verslag a</w:t>
      </w:r>
      <w:bookmarkStart w:id="8" w:name="_GoBack"/>
      <w:bookmarkEnd w:id="8"/>
      <w:r w:rsidRPr="00C36EF2">
        <w:rPr>
          <w:rFonts w:eastAsia="Times New Roman" w:cstheme="minorHAnsi"/>
          <w:sz w:val="24"/>
          <w:szCs w:val="24"/>
          <w:lang w:val="nl-NL"/>
        </w:rPr>
        <w:t xml:space="preserve">f in het digitaal portfolio en papieren documenten in ringmap </w:t>
      </w:r>
      <w:bookmarkEnd w:id="0"/>
      <w:bookmarkEnd w:id="1"/>
      <w:bookmarkEnd w:id="2"/>
      <w:bookmarkEnd w:id="3"/>
      <w:bookmarkEnd w:id="4"/>
      <w:bookmarkEnd w:id="5"/>
      <w:bookmarkEnd w:id="6"/>
      <w:bookmarkEnd w:id="7"/>
    </w:p>
    <w:p w:rsidR="002A4249" w:rsidRPr="00C36EF2" w:rsidRDefault="002A4249" w:rsidP="002A4249">
      <w:pPr>
        <w:widowControl w:val="0"/>
        <w:numPr>
          <w:ilvl w:val="0"/>
          <w:numId w:val="2"/>
        </w:numPr>
        <w:spacing w:after="0" w:line="360" w:lineRule="auto"/>
        <w:rPr>
          <w:rFonts w:eastAsia="Times New Roman" w:cstheme="minorHAnsi"/>
          <w:b/>
          <w:snapToGrid w:val="0"/>
          <w:sz w:val="24"/>
          <w:szCs w:val="24"/>
          <w:u w:val="single"/>
          <w:lang w:val="nl-NL"/>
        </w:rPr>
      </w:pPr>
      <w:r w:rsidRPr="00C36EF2">
        <w:rPr>
          <w:rFonts w:eastAsia="Times New Roman" w:cstheme="minorHAnsi"/>
          <w:b/>
          <w:sz w:val="24"/>
          <w:szCs w:val="24"/>
          <w:u w:val="single"/>
          <w:lang w:val="nl-NL"/>
        </w:rPr>
        <w:t xml:space="preserve">In een ringmap </w:t>
      </w:r>
    </w:p>
    <w:p w:rsidR="002A4249" w:rsidRPr="00C36EF2" w:rsidRDefault="002A4249" w:rsidP="002A4249">
      <w:pPr>
        <w:tabs>
          <w:tab w:val="left" w:pos="-1440"/>
          <w:tab w:val="left" w:pos="-720"/>
          <w:tab w:val="left" w:pos="567"/>
        </w:tabs>
        <w:spacing w:after="0" w:line="360" w:lineRule="auto"/>
        <w:jc w:val="both"/>
        <w:rPr>
          <w:rFonts w:eastAsia="Times New Roman" w:cstheme="minorHAnsi"/>
          <w:spacing w:val="-2"/>
          <w:sz w:val="24"/>
          <w:szCs w:val="24"/>
          <w:lang w:val="nl-NL"/>
        </w:rPr>
      </w:pPr>
      <w:r w:rsidRPr="00C36EF2">
        <w:rPr>
          <w:rFonts w:eastAsia="Times New Roman" w:cstheme="minorHAnsi"/>
          <w:spacing w:val="-2"/>
          <w:sz w:val="24"/>
          <w:szCs w:val="24"/>
          <w:lang w:val="nl-NL"/>
        </w:rPr>
        <w:t>Volgende documenten met handtekeningen worden in een gesloten ringmap geklasseerd afgegeven aan de stagebegeleider:</w:t>
      </w:r>
    </w:p>
    <w:p w:rsidR="002A4249" w:rsidRPr="00C36EF2" w:rsidRDefault="002A4249" w:rsidP="002A4249">
      <w:pPr>
        <w:widowControl w:val="0"/>
        <w:numPr>
          <w:ilvl w:val="0"/>
          <w:numId w:val="7"/>
        </w:numPr>
        <w:tabs>
          <w:tab w:val="left" w:pos="-1440"/>
          <w:tab w:val="left" w:pos="-720"/>
        </w:tabs>
        <w:spacing w:after="0" w:line="360" w:lineRule="auto"/>
        <w:jc w:val="both"/>
        <w:rPr>
          <w:rFonts w:eastAsia="Times New Roman" w:cstheme="minorHAnsi"/>
          <w:spacing w:val="-2"/>
          <w:sz w:val="24"/>
          <w:szCs w:val="24"/>
          <w:lang w:val="nl-NL"/>
        </w:rPr>
      </w:pPr>
      <w:r w:rsidRPr="00C36EF2">
        <w:rPr>
          <w:rFonts w:eastAsia="Times New Roman" w:cstheme="minorHAnsi"/>
          <w:spacing w:val="-2"/>
          <w:sz w:val="24"/>
          <w:szCs w:val="24"/>
          <w:lang w:val="nl-NL"/>
        </w:rPr>
        <w:t>Onvolledigheidsfiche: aangeven of het portfolio volledig is of wat er nog ontbreekt</w:t>
      </w:r>
    </w:p>
    <w:p w:rsidR="002A4249" w:rsidRPr="00C36EF2" w:rsidRDefault="002A4249" w:rsidP="002A4249">
      <w:pPr>
        <w:widowControl w:val="0"/>
        <w:numPr>
          <w:ilvl w:val="0"/>
          <w:numId w:val="7"/>
        </w:numPr>
        <w:tabs>
          <w:tab w:val="left" w:pos="-1440"/>
          <w:tab w:val="left" w:pos="-720"/>
        </w:tabs>
        <w:spacing w:after="0" w:line="360" w:lineRule="auto"/>
        <w:jc w:val="both"/>
        <w:rPr>
          <w:rFonts w:eastAsia="Times New Roman" w:cstheme="minorHAnsi"/>
          <w:spacing w:val="-2"/>
          <w:sz w:val="24"/>
          <w:szCs w:val="24"/>
          <w:lang w:val="nl-NL"/>
        </w:rPr>
      </w:pPr>
      <w:r w:rsidRPr="00C36EF2">
        <w:rPr>
          <w:rFonts w:eastAsia="Times New Roman" w:cstheme="minorHAnsi"/>
          <w:spacing w:val="-2"/>
          <w:sz w:val="24"/>
          <w:szCs w:val="24"/>
          <w:lang w:val="nl-NL"/>
        </w:rPr>
        <w:t xml:space="preserve">Uurrooster: met handtekeningen van de stagementor(en) per dag </w:t>
      </w:r>
    </w:p>
    <w:p w:rsidR="002A4249" w:rsidRPr="00C36EF2" w:rsidRDefault="002A4249" w:rsidP="002A4249">
      <w:pPr>
        <w:widowControl w:val="0"/>
        <w:tabs>
          <w:tab w:val="left" w:pos="-1440"/>
          <w:tab w:val="left" w:pos="-720"/>
        </w:tabs>
        <w:spacing w:after="0" w:line="360" w:lineRule="auto"/>
        <w:ind w:left="567"/>
        <w:jc w:val="both"/>
        <w:rPr>
          <w:rFonts w:eastAsia="Times New Roman" w:cstheme="minorHAnsi"/>
          <w:spacing w:val="-2"/>
          <w:sz w:val="24"/>
          <w:szCs w:val="24"/>
          <w:lang w:val="nl-NL"/>
        </w:rPr>
      </w:pPr>
      <w:r w:rsidRPr="00C36EF2">
        <w:rPr>
          <w:rFonts w:eastAsia="Times New Roman" w:cstheme="minorHAnsi"/>
          <w:spacing w:val="-2"/>
          <w:sz w:val="24"/>
          <w:szCs w:val="24"/>
          <w:lang w:val="nl-NL"/>
        </w:rPr>
        <w:tab/>
      </w:r>
      <w:r w:rsidRPr="00C36EF2">
        <w:rPr>
          <w:rFonts w:eastAsia="Times New Roman" w:cstheme="minorHAnsi"/>
          <w:spacing w:val="-2"/>
          <w:sz w:val="24"/>
          <w:szCs w:val="24"/>
          <w:lang w:val="nl-NL"/>
        </w:rPr>
        <w:tab/>
        <w:t xml:space="preserve">Gebruik het document uurrooster per week </w:t>
      </w:r>
      <w:r w:rsidRPr="00C36EF2">
        <w:rPr>
          <w:rFonts w:eastAsia="Times New Roman" w:cstheme="minorHAnsi"/>
          <w:spacing w:val="-2"/>
          <w:sz w:val="24"/>
          <w:szCs w:val="24"/>
          <w:lang w:val="nl-NL"/>
        </w:rPr>
        <w:tab/>
      </w:r>
    </w:p>
    <w:p w:rsidR="002A4249" w:rsidRPr="00C36EF2" w:rsidRDefault="002A4249" w:rsidP="002A4249">
      <w:pPr>
        <w:widowControl w:val="0"/>
        <w:numPr>
          <w:ilvl w:val="0"/>
          <w:numId w:val="7"/>
        </w:numPr>
        <w:tabs>
          <w:tab w:val="left" w:pos="-1440"/>
          <w:tab w:val="left" w:pos="-720"/>
        </w:tabs>
        <w:spacing w:after="0" w:line="360" w:lineRule="auto"/>
        <w:ind w:left="709" w:hanging="142"/>
        <w:jc w:val="both"/>
        <w:rPr>
          <w:rFonts w:eastAsia="Times New Roman" w:cstheme="minorHAnsi"/>
          <w:spacing w:val="-2"/>
          <w:sz w:val="24"/>
          <w:szCs w:val="24"/>
          <w:lang w:val="nl-NL"/>
        </w:rPr>
      </w:pPr>
      <w:r w:rsidRPr="00C36EF2">
        <w:rPr>
          <w:rFonts w:eastAsia="Times New Roman" w:cstheme="minorHAnsi"/>
          <w:spacing w:val="-2"/>
          <w:sz w:val="24"/>
          <w:szCs w:val="24"/>
          <w:lang w:val="nl-NL"/>
        </w:rPr>
        <w:t xml:space="preserve">Tussentijds en eindevaluatieformulier actieve stage én tussentijds en einddocument beroepshoudingen ingevuld en </w:t>
      </w:r>
      <w:proofErr w:type="spellStart"/>
      <w:r w:rsidRPr="00C36EF2">
        <w:rPr>
          <w:rFonts w:eastAsia="Times New Roman" w:cstheme="minorHAnsi"/>
          <w:spacing w:val="-2"/>
          <w:sz w:val="24"/>
          <w:szCs w:val="24"/>
          <w:lang w:val="nl-NL"/>
        </w:rPr>
        <w:t>gehandtekend</w:t>
      </w:r>
      <w:proofErr w:type="spellEnd"/>
      <w:r w:rsidRPr="00C36EF2">
        <w:rPr>
          <w:rFonts w:eastAsia="Times New Roman" w:cstheme="minorHAnsi"/>
          <w:spacing w:val="-2"/>
          <w:sz w:val="24"/>
          <w:szCs w:val="24"/>
          <w:lang w:val="nl-NL"/>
        </w:rPr>
        <w:t xml:space="preserve"> door de stagementor (en). (of </w:t>
      </w:r>
      <w:proofErr w:type="spellStart"/>
      <w:r w:rsidRPr="00C36EF2">
        <w:rPr>
          <w:rFonts w:eastAsia="Times New Roman" w:cstheme="minorHAnsi"/>
          <w:spacing w:val="-2"/>
          <w:sz w:val="24"/>
          <w:szCs w:val="24"/>
          <w:lang w:val="nl-NL"/>
        </w:rPr>
        <w:t>ingescand</w:t>
      </w:r>
      <w:proofErr w:type="spellEnd"/>
      <w:r w:rsidRPr="00C36EF2">
        <w:rPr>
          <w:rFonts w:eastAsia="Times New Roman" w:cstheme="minorHAnsi"/>
          <w:spacing w:val="-2"/>
          <w:sz w:val="24"/>
          <w:szCs w:val="24"/>
          <w:lang w:val="nl-NL"/>
        </w:rPr>
        <w:t xml:space="preserve"> of via mail doorgestuurd). </w:t>
      </w:r>
    </w:p>
    <w:p w:rsidR="002A4249" w:rsidRPr="00C36EF2" w:rsidRDefault="002A4249" w:rsidP="002A4249">
      <w:pPr>
        <w:widowControl w:val="0"/>
        <w:numPr>
          <w:ilvl w:val="0"/>
          <w:numId w:val="7"/>
        </w:numPr>
        <w:tabs>
          <w:tab w:val="left" w:pos="-1440"/>
          <w:tab w:val="left" w:pos="-720"/>
        </w:tabs>
        <w:spacing w:after="0" w:line="360" w:lineRule="auto"/>
        <w:ind w:left="709" w:hanging="142"/>
        <w:jc w:val="both"/>
        <w:rPr>
          <w:rFonts w:eastAsia="Times New Roman" w:cstheme="minorHAnsi"/>
          <w:spacing w:val="-2"/>
          <w:sz w:val="24"/>
          <w:szCs w:val="24"/>
          <w:lang w:val="nl-NL"/>
        </w:rPr>
      </w:pPr>
      <w:r w:rsidRPr="00C36EF2">
        <w:rPr>
          <w:rFonts w:eastAsia="Times New Roman" w:cstheme="minorHAnsi"/>
          <w:spacing w:val="-2"/>
          <w:sz w:val="24"/>
          <w:szCs w:val="24"/>
          <w:lang w:val="nl-NL"/>
        </w:rPr>
        <w:t xml:space="preserve">Lesvoorbereidingen: gebundeld en genummerd: met differentiatie en </w:t>
      </w:r>
      <w:proofErr w:type="spellStart"/>
      <w:r w:rsidRPr="00C36EF2">
        <w:rPr>
          <w:rFonts w:eastAsia="Times New Roman" w:cstheme="minorHAnsi"/>
          <w:spacing w:val="-2"/>
          <w:sz w:val="24"/>
          <w:szCs w:val="24"/>
          <w:lang w:val="nl-NL"/>
        </w:rPr>
        <w:t>leerlinggestuurde</w:t>
      </w:r>
      <w:proofErr w:type="spellEnd"/>
      <w:r w:rsidRPr="00C36EF2">
        <w:rPr>
          <w:rFonts w:eastAsia="Times New Roman" w:cstheme="minorHAnsi"/>
          <w:spacing w:val="-2"/>
          <w:sz w:val="24"/>
          <w:szCs w:val="24"/>
          <w:lang w:val="nl-NL"/>
        </w:rPr>
        <w:t xml:space="preserve"> werkvormen </w:t>
      </w:r>
    </w:p>
    <w:p w:rsidR="002A4249" w:rsidRPr="00C36EF2" w:rsidRDefault="002A4249" w:rsidP="002A4249">
      <w:pPr>
        <w:widowControl w:val="0"/>
        <w:spacing w:after="0" w:line="360" w:lineRule="auto"/>
        <w:rPr>
          <w:rFonts w:eastAsia="Times New Roman" w:cstheme="minorHAnsi"/>
          <w:snapToGrid w:val="0"/>
          <w:sz w:val="24"/>
          <w:szCs w:val="24"/>
          <w:u w:val="single"/>
          <w:lang w:val="nl-NL"/>
        </w:rPr>
      </w:pPr>
    </w:p>
    <w:p w:rsidR="002A4249" w:rsidRPr="00C36EF2" w:rsidRDefault="002A4249" w:rsidP="002A4249">
      <w:pPr>
        <w:widowControl w:val="0"/>
        <w:numPr>
          <w:ilvl w:val="0"/>
          <w:numId w:val="3"/>
        </w:numPr>
        <w:spacing w:after="0" w:line="360" w:lineRule="auto"/>
        <w:rPr>
          <w:rFonts w:eastAsia="Times New Roman" w:cstheme="minorHAnsi"/>
          <w:b/>
          <w:snapToGrid w:val="0"/>
          <w:sz w:val="24"/>
          <w:szCs w:val="24"/>
          <w:u w:val="single"/>
          <w:lang w:val="nl-NL"/>
        </w:rPr>
      </w:pPr>
      <w:r w:rsidRPr="00C36EF2">
        <w:rPr>
          <w:rFonts w:eastAsia="Times New Roman" w:cstheme="minorHAnsi"/>
          <w:b/>
          <w:snapToGrid w:val="0"/>
          <w:sz w:val="24"/>
          <w:szCs w:val="24"/>
          <w:u w:val="single"/>
          <w:lang w:val="nl-NL"/>
        </w:rPr>
        <w:t xml:space="preserve">In het digitaal portfolio: </w:t>
      </w:r>
      <w:r w:rsidRPr="00C36EF2">
        <w:rPr>
          <w:rFonts w:eastAsia="Times New Roman" w:cstheme="minorHAnsi"/>
          <w:b/>
          <w:i/>
          <w:sz w:val="24"/>
          <w:szCs w:val="24"/>
          <w:u w:val="single"/>
          <w:lang w:val="nl-NL"/>
        </w:rPr>
        <w:t>Mijn portfolio – Portfolio  LO – Werkruimte: Stage 2LO:</w:t>
      </w:r>
    </w:p>
    <w:p w:rsidR="002A4249" w:rsidRPr="00C36EF2" w:rsidRDefault="002A4249" w:rsidP="002A4249">
      <w:pPr>
        <w:widowControl w:val="0"/>
        <w:tabs>
          <w:tab w:val="left" w:pos="-1440"/>
          <w:tab w:val="left" w:pos="-720"/>
        </w:tabs>
        <w:spacing w:after="0" w:line="360" w:lineRule="auto"/>
        <w:jc w:val="both"/>
        <w:rPr>
          <w:rFonts w:eastAsia="Times New Roman" w:cstheme="minorHAnsi"/>
          <w:b/>
          <w:sz w:val="24"/>
          <w:szCs w:val="24"/>
          <w:lang w:val="nl-NL"/>
        </w:rPr>
      </w:pPr>
      <w:r w:rsidRPr="00C36EF2">
        <w:rPr>
          <w:rFonts w:eastAsia="Times New Roman" w:cstheme="minorHAnsi"/>
          <w:b/>
          <w:sz w:val="24"/>
          <w:szCs w:val="24"/>
          <w:lang w:val="nl-NL"/>
        </w:rPr>
        <w:tab/>
        <w:t>In de map Taken, reflectie en verslag: Map stage 2</w:t>
      </w:r>
    </w:p>
    <w:p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r w:rsidRPr="00C36EF2">
        <w:rPr>
          <w:rFonts w:eastAsia="Times New Roman" w:cstheme="minorHAnsi"/>
          <w:b/>
          <w:sz w:val="24"/>
          <w:szCs w:val="24"/>
          <w:lang w:eastAsia="nl-BE"/>
        </w:rPr>
        <w:t>Lesplannen</w:t>
      </w:r>
      <w:r w:rsidRPr="00C36EF2">
        <w:rPr>
          <w:rFonts w:eastAsia="Times New Roman" w:cstheme="minorHAnsi"/>
          <w:sz w:val="24"/>
          <w:szCs w:val="24"/>
          <w:lang w:val="x-none" w:eastAsia="nl-BE"/>
        </w:rPr>
        <w:t xml:space="preserve">: vooraf aan de stage </w:t>
      </w:r>
    </w:p>
    <w:p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proofErr w:type="spellStart"/>
      <w:r w:rsidRPr="00C36EF2">
        <w:rPr>
          <w:rFonts w:eastAsia="Times New Roman" w:cstheme="minorHAnsi"/>
          <w:b/>
          <w:sz w:val="24"/>
          <w:szCs w:val="24"/>
          <w:lang w:eastAsia="nl-BE"/>
        </w:rPr>
        <w:t>Mesotaken</w:t>
      </w:r>
      <w:proofErr w:type="spellEnd"/>
      <w:r w:rsidRPr="00C36EF2">
        <w:rPr>
          <w:rFonts w:eastAsia="Times New Roman" w:cstheme="minorHAnsi"/>
          <w:b/>
          <w:sz w:val="24"/>
          <w:szCs w:val="24"/>
          <w:lang w:eastAsia="nl-BE"/>
        </w:rPr>
        <w:t>:</w:t>
      </w:r>
      <w:r w:rsidRPr="00C36EF2">
        <w:rPr>
          <w:rFonts w:eastAsia="Times New Roman" w:cstheme="minorHAnsi"/>
          <w:sz w:val="24"/>
          <w:szCs w:val="24"/>
          <w:lang w:eastAsia="nl-BE"/>
        </w:rPr>
        <w:t xml:space="preserve"> Aanvulling</w:t>
      </w:r>
      <w:r w:rsidRPr="00C36EF2">
        <w:rPr>
          <w:rFonts w:eastAsia="Times New Roman" w:cstheme="minorHAnsi"/>
          <w:sz w:val="24"/>
          <w:szCs w:val="24"/>
          <w:lang w:val="x-none" w:eastAsia="nl-BE"/>
        </w:rPr>
        <w:t xml:space="preserve"> </w:t>
      </w:r>
      <w:r w:rsidRPr="00C36EF2">
        <w:rPr>
          <w:rFonts w:eastAsia="Times New Roman" w:cstheme="minorHAnsi"/>
          <w:sz w:val="24"/>
          <w:szCs w:val="24"/>
          <w:lang w:eastAsia="nl-BE"/>
        </w:rPr>
        <w:t xml:space="preserve">op het overzichtsdocument </w:t>
      </w:r>
      <w:proofErr w:type="spellStart"/>
      <w:r w:rsidRPr="00C36EF2">
        <w:rPr>
          <w:rFonts w:eastAsia="Times New Roman" w:cstheme="minorHAnsi"/>
          <w:sz w:val="24"/>
          <w:szCs w:val="24"/>
          <w:lang w:eastAsia="nl-BE"/>
        </w:rPr>
        <w:t>mesotaken</w:t>
      </w:r>
      <w:proofErr w:type="spellEnd"/>
      <w:r w:rsidRPr="00C36EF2">
        <w:rPr>
          <w:rFonts w:eastAsia="Times New Roman" w:cstheme="minorHAnsi"/>
          <w:sz w:val="24"/>
          <w:szCs w:val="24"/>
          <w:lang w:eastAsia="nl-BE"/>
        </w:rPr>
        <w:t xml:space="preserve"> </w:t>
      </w:r>
      <w:r w:rsidRPr="00C36EF2">
        <w:rPr>
          <w:rFonts w:eastAsia="Times New Roman" w:cstheme="minorHAnsi"/>
          <w:sz w:val="24"/>
          <w:szCs w:val="24"/>
          <w:lang w:val="x-none" w:eastAsia="nl-BE"/>
        </w:rPr>
        <w:t>en korte omschrijving</w:t>
      </w:r>
      <w:r w:rsidRPr="00C36EF2">
        <w:rPr>
          <w:rFonts w:eastAsia="Times New Roman" w:cstheme="minorHAnsi"/>
          <w:sz w:val="24"/>
          <w:szCs w:val="24"/>
          <w:lang w:eastAsia="nl-BE"/>
        </w:rPr>
        <w:t xml:space="preserve"> in het verslag</w:t>
      </w:r>
      <w:r w:rsidRPr="00C36EF2">
        <w:rPr>
          <w:rFonts w:eastAsia="Times New Roman" w:cstheme="minorHAnsi"/>
          <w:sz w:val="24"/>
          <w:szCs w:val="24"/>
          <w:lang w:val="x-none" w:eastAsia="nl-BE"/>
        </w:rPr>
        <w:t xml:space="preserve"> </w:t>
      </w:r>
    </w:p>
    <w:p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proofErr w:type="spellStart"/>
      <w:r w:rsidRPr="00C36EF2">
        <w:rPr>
          <w:rFonts w:eastAsia="Times New Roman" w:cstheme="minorHAnsi"/>
          <w:sz w:val="24"/>
          <w:szCs w:val="24"/>
          <w:lang w:eastAsia="nl-BE"/>
        </w:rPr>
        <w:t>Ingescande</w:t>
      </w:r>
      <w:proofErr w:type="spellEnd"/>
      <w:r w:rsidRPr="00C36EF2">
        <w:rPr>
          <w:rFonts w:eastAsia="Times New Roman" w:cstheme="minorHAnsi"/>
          <w:sz w:val="24"/>
          <w:szCs w:val="24"/>
          <w:lang w:eastAsia="nl-BE"/>
        </w:rPr>
        <w:t xml:space="preserve"> versie of opgeslagen versie van </w:t>
      </w:r>
      <w:r w:rsidRPr="00C36EF2">
        <w:rPr>
          <w:rFonts w:eastAsia="Times New Roman" w:cstheme="minorHAnsi"/>
          <w:b/>
          <w:sz w:val="24"/>
          <w:szCs w:val="24"/>
          <w:lang w:eastAsia="nl-BE"/>
        </w:rPr>
        <w:t>het tussentijds én eindevaluatieformulier en document beroepshoudingen ingevuld door de mentor</w:t>
      </w:r>
      <w:r w:rsidRPr="00C36EF2">
        <w:rPr>
          <w:rFonts w:eastAsia="Times New Roman" w:cstheme="minorHAnsi"/>
          <w:sz w:val="24"/>
          <w:szCs w:val="24"/>
          <w:lang w:eastAsia="nl-BE"/>
        </w:rPr>
        <w:t xml:space="preserve"> </w:t>
      </w:r>
    </w:p>
    <w:p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b/>
          <w:sz w:val="24"/>
          <w:szCs w:val="24"/>
          <w:lang w:val="x-none" w:eastAsia="nl-BE"/>
        </w:rPr>
      </w:pPr>
      <w:r w:rsidRPr="00C36EF2">
        <w:rPr>
          <w:rFonts w:eastAsia="Times New Roman" w:cstheme="minorHAnsi"/>
          <w:b/>
          <w:sz w:val="24"/>
          <w:szCs w:val="24"/>
          <w:lang w:eastAsia="nl-BE"/>
        </w:rPr>
        <w:t xml:space="preserve">Reflectie stage 2: </w:t>
      </w:r>
    </w:p>
    <w:p w:rsidR="002A4249" w:rsidRPr="00C36EF2" w:rsidRDefault="002A4249" w:rsidP="002A4249">
      <w:pPr>
        <w:tabs>
          <w:tab w:val="left" w:pos="1843"/>
        </w:tabs>
        <w:spacing w:after="0" w:line="360" w:lineRule="auto"/>
        <w:ind w:left="1440" w:hanging="360"/>
        <w:contextualSpacing/>
        <w:rPr>
          <w:rFonts w:eastAsia="Times New Roman" w:cstheme="minorHAnsi"/>
          <w:sz w:val="24"/>
          <w:szCs w:val="24"/>
          <w:u w:val="single"/>
          <w:lang w:eastAsia="nl-BE"/>
        </w:rPr>
      </w:pPr>
      <w:r w:rsidRPr="00C36EF2">
        <w:rPr>
          <w:rFonts w:eastAsia="Times New Roman" w:cstheme="minorHAnsi"/>
          <w:sz w:val="24"/>
          <w:szCs w:val="24"/>
          <w:lang w:eastAsia="nl-BE"/>
        </w:rPr>
        <w:t xml:space="preserve">             </w:t>
      </w:r>
      <w:r w:rsidRPr="00C36EF2">
        <w:rPr>
          <w:rFonts w:eastAsia="Times New Roman" w:cstheme="minorHAnsi"/>
          <w:sz w:val="24"/>
          <w:szCs w:val="24"/>
          <w:u w:val="single"/>
          <w:lang w:eastAsia="nl-BE"/>
        </w:rPr>
        <w:t xml:space="preserve">Tussentijds: </w:t>
      </w:r>
    </w:p>
    <w:p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 xml:space="preserve">Twee werkpunten en sterke punten op inhoudelijk vlak: zie stage 1 </w:t>
      </w:r>
      <w:r w:rsidRPr="00C36EF2">
        <w:rPr>
          <w:rFonts w:eastAsia="Times New Roman" w:cstheme="minorHAnsi"/>
          <w:sz w:val="24"/>
          <w:szCs w:val="24"/>
          <w:lang w:eastAsia="nl-BE"/>
        </w:rPr>
        <w:t>en hoe je daar zal aan werken tijdens de volgende stage-uren</w:t>
      </w:r>
    </w:p>
    <w:p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 xml:space="preserve">Twee sterke punten en twee werkpunten op persoonlijk vlak: </w:t>
      </w:r>
      <w:r w:rsidRPr="00C36EF2">
        <w:rPr>
          <w:rFonts w:eastAsia="Times New Roman" w:cstheme="minorHAnsi"/>
          <w:sz w:val="24"/>
          <w:szCs w:val="24"/>
          <w:lang w:eastAsia="nl-BE"/>
        </w:rPr>
        <w:t>en hoe je daar zal aan werken tijdens de volgende stage-uren</w:t>
      </w:r>
    </w:p>
    <w:p w:rsidR="002A4249" w:rsidRPr="00C36EF2" w:rsidRDefault="002A4249" w:rsidP="002A4249">
      <w:pPr>
        <w:tabs>
          <w:tab w:val="left" w:pos="1843"/>
        </w:tabs>
        <w:spacing w:after="0" w:line="360" w:lineRule="auto"/>
        <w:ind w:left="1440" w:hanging="360"/>
        <w:contextualSpacing/>
        <w:rPr>
          <w:rFonts w:eastAsia="Times New Roman" w:cstheme="minorHAnsi"/>
          <w:sz w:val="24"/>
          <w:szCs w:val="24"/>
          <w:u w:val="single"/>
          <w:lang w:eastAsia="nl-BE"/>
        </w:rPr>
      </w:pPr>
      <w:r w:rsidRPr="00C36EF2">
        <w:rPr>
          <w:rFonts w:eastAsia="Times New Roman" w:cstheme="minorHAnsi"/>
          <w:sz w:val="24"/>
          <w:szCs w:val="24"/>
          <w:lang w:eastAsia="nl-BE"/>
        </w:rPr>
        <w:lastRenderedPageBreak/>
        <w:t xml:space="preserve">               </w:t>
      </w:r>
      <w:r w:rsidRPr="00C36EF2">
        <w:rPr>
          <w:rFonts w:eastAsia="Times New Roman" w:cstheme="minorHAnsi"/>
          <w:sz w:val="24"/>
          <w:szCs w:val="24"/>
          <w:u w:val="single"/>
          <w:lang w:eastAsia="nl-BE"/>
        </w:rPr>
        <w:t xml:space="preserve">Na de stage: </w:t>
      </w:r>
    </w:p>
    <w:p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Twee werkpunten en sterke punten op inhoudelijk vlak</w:t>
      </w:r>
      <w:r w:rsidRPr="00C36EF2">
        <w:rPr>
          <w:rFonts w:eastAsia="Times New Roman" w:cstheme="minorHAnsi"/>
          <w:sz w:val="24"/>
          <w:szCs w:val="24"/>
          <w:lang w:eastAsia="nl-BE"/>
        </w:rPr>
        <w:t xml:space="preserve"> en hoe je daar zal aan werken </w:t>
      </w:r>
    </w:p>
    <w:p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 xml:space="preserve">Twee sterke punten en twee werkpunten op persoonlijk vlak </w:t>
      </w:r>
      <w:r w:rsidRPr="00C36EF2">
        <w:rPr>
          <w:rFonts w:eastAsia="Times New Roman" w:cstheme="minorHAnsi"/>
          <w:sz w:val="24"/>
          <w:szCs w:val="24"/>
          <w:lang w:eastAsia="nl-BE"/>
        </w:rPr>
        <w:t xml:space="preserve">en hoe je daar zal aan werken </w:t>
      </w:r>
    </w:p>
    <w:p w:rsidR="002A4249" w:rsidRPr="00C36EF2" w:rsidRDefault="002A4249" w:rsidP="002A4249">
      <w:pPr>
        <w:widowControl w:val="0"/>
        <w:tabs>
          <w:tab w:val="left" w:pos="1843"/>
        </w:tabs>
        <w:suppressAutoHyphens/>
        <w:spacing w:after="0" w:line="360" w:lineRule="auto"/>
        <w:ind w:left="1276"/>
        <w:rPr>
          <w:rFonts w:eastAsia="Times New Roman" w:cstheme="minorHAnsi"/>
          <w:sz w:val="24"/>
          <w:szCs w:val="24"/>
          <w:lang w:val="x-none" w:eastAsia="nl-BE"/>
        </w:rPr>
      </w:pPr>
    </w:p>
    <w:p w:rsidR="002A4249" w:rsidRPr="00C36EF2" w:rsidRDefault="002A4249" w:rsidP="002A4249">
      <w:pPr>
        <w:widowControl w:val="0"/>
        <w:tabs>
          <w:tab w:val="left" w:pos="1843"/>
        </w:tabs>
        <w:suppressAutoHyphens/>
        <w:spacing w:after="0" w:line="360" w:lineRule="auto"/>
        <w:ind w:left="1636"/>
        <w:rPr>
          <w:rFonts w:eastAsia="Times New Roman" w:cstheme="minorHAnsi"/>
          <w:sz w:val="24"/>
          <w:szCs w:val="24"/>
          <w:lang w:val="x-none" w:eastAsia="nl-BE"/>
        </w:rPr>
      </w:pPr>
    </w:p>
    <w:p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b/>
          <w:sz w:val="24"/>
          <w:szCs w:val="24"/>
          <w:lang w:eastAsia="nl-BE"/>
        </w:rPr>
      </w:pPr>
      <w:r w:rsidRPr="00C36EF2">
        <w:rPr>
          <w:rFonts w:eastAsia="Times New Roman" w:cstheme="minorHAnsi"/>
          <w:b/>
          <w:sz w:val="24"/>
          <w:szCs w:val="24"/>
          <w:lang w:eastAsia="nl-BE"/>
        </w:rPr>
        <w:t xml:space="preserve">Verslag stage 2: </w:t>
      </w:r>
    </w:p>
    <w:p w:rsidR="002A4249" w:rsidRPr="00C36EF2" w:rsidRDefault="002A4249" w:rsidP="002A4249">
      <w:pPr>
        <w:tabs>
          <w:tab w:val="left" w:pos="1843"/>
        </w:tabs>
        <w:spacing w:after="0" w:line="360" w:lineRule="auto"/>
        <w:rPr>
          <w:rFonts w:eastAsia="Times New Roman" w:cstheme="minorHAnsi"/>
          <w:i/>
          <w:sz w:val="24"/>
          <w:szCs w:val="24"/>
          <w:u w:val="single"/>
          <w:lang w:val="x-none" w:eastAsia="nl-BE"/>
        </w:rPr>
      </w:pPr>
      <w:r w:rsidRPr="00C36EF2">
        <w:rPr>
          <w:rFonts w:eastAsia="Times New Roman" w:cstheme="minorHAnsi"/>
          <w:i/>
          <w:sz w:val="24"/>
          <w:szCs w:val="24"/>
          <w:u w:val="single"/>
          <w:lang w:val="x-none" w:eastAsia="nl-BE"/>
        </w:rPr>
        <w:t xml:space="preserve">Een grondig inhoudelijk </w:t>
      </w:r>
      <w:r w:rsidRPr="00C36EF2">
        <w:rPr>
          <w:rFonts w:eastAsia="Times New Roman" w:cstheme="minorHAnsi"/>
          <w:i/>
          <w:sz w:val="24"/>
          <w:szCs w:val="24"/>
          <w:u w:val="single"/>
          <w:lang w:eastAsia="nl-BE"/>
        </w:rPr>
        <w:t xml:space="preserve">en persoonlijk </w:t>
      </w:r>
      <w:r w:rsidRPr="00C36EF2">
        <w:rPr>
          <w:rFonts w:eastAsia="Times New Roman" w:cstheme="minorHAnsi"/>
          <w:i/>
          <w:sz w:val="24"/>
          <w:szCs w:val="24"/>
          <w:u w:val="single"/>
          <w:lang w:val="x-none" w:eastAsia="nl-BE"/>
        </w:rPr>
        <w:t xml:space="preserve">verslag: </w:t>
      </w:r>
    </w:p>
    <w:p w:rsidR="002A4249" w:rsidRPr="00C36EF2" w:rsidRDefault="002A4249" w:rsidP="002A4249">
      <w:pPr>
        <w:widowControl w:val="0"/>
        <w:tabs>
          <w:tab w:val="num" w:pos="2487"/>
        </w:tabs>
        <w:suppressAutoHyphens/>
        <w:spacing w:after="0" w:line="360" w:lineRule="auto"/>
        <w:rPr>
          <w:rFonts w:eastAsia="Times New Roman" w:cstheme="minorHAnsi"/>
          <w:snapToGrid w:val="0"/>
          <w:sz w:val="24"/>
          <w:szCs w:val="24"/>
          <w:lang w:val="nl-NL"/>
        </w:rPr>
      </w:pPr>
      <w:r w:rsidRPr="00C36EF2">
        <w:rPr>
          <w:rFonts w:eastAsia="Times New Roman" w:cstheme="minorHAnsi"/>
          <w:snapToGrid w:val="0"/>
          <w:sz w:val="24"/>
          <w:szCs w:val="24"/>
          <w:lang w:val="nl-NL"/>
        </w:rPr>
        <w:t>Een evaluatie wil zeggen dat de stagiair tijdens deze stage bewust moet reflecteren op zijn werk. Dit wil zeggen gaan zitten, een afspraak maken met de stagementor, een deel van het verslag schrijven, …</w:t>
      </w:r>
    </w:p>
    <w:p w:rsidR="002A4249" w:rsidRPr="00C36EF2" w:rsidRDefault="002A4249" w:rsidP="002A4249">
      <w:pPr>
        <w:numPr>
          <w:ilvl w:val="0"/>
          <w:numId w:val="6"/>
        </w:numPr>
        <w:tabs>
          <w:tab w:val="left" w:pos="1134"/>
        </w:tabs>
        <w:spacing w:after="0" w:line="360" w:lineRule="auto"/>
        <w:jc w:val="both"/>
        <w:rPr>
          <w:rFonts w:eastAsia="Times New Roman" w:cstheme="minorHAnsi"/>
          <w:snapToGrid w:val="0"/>
          <w:sz w:val="24"/>
          <w:szCs w:val="24"/>
          <w:lang w:val="nl-NL"/>
        </w:rPr>
      </w:pPr>
      <w:r w:rsidRPr="00C36EF2">
        <w:rPr>
          <w:rFonts w:eastAsia="Times New Roman" w:cstheme="minorHAnsi"/>
          <w:snapToGrid w:val="0"/>
          <w:sz w:val="24"/>
          <w:szCs w:val="24"/>
          <w:lang w:val="nl-NL"/>
        </w:rPr>
        <w:t xml:space="preserve">Voor het inhoudelijk verslag:  de stagiair maakt gebruik van het </w:t>
      </w:r>
      <w:r w:rsidRPr="00C36EF2">
        <w:rPr>
          <w:rFonts w:eastAsia="Times New Roman" w:cstheme="minorHAnsi"/>
          <w:b/>
          <w:snapToGrid w:val="0"/>
          <w:sz w:val="24"/>
          <w:szCs w:val="24"/>
          <w:lang w:val="nl-NL"/>
        </w:rPr>
        <w:t>evaluatieformulier</w:t>
      </w:r>
      <w:r w:rsidRPr="00C36EF2">
        <w:rPr>
          <w:rFonts w:eastAsia="Times New Roman" w:cstheme="minorHAnsi"/>
          <w:snapToGrid w:val="0"/>
          <w:sz w:val="24"/>
          <w:szCs w:val="24"/>
          <w:lang w:val="nl-NL"/>
        </w:rPr>
        <w:t xml:space="preserve">. Hij/zij overloopt alle items en bespreekt grondig en uitgebreid. </w:t>
      </w:r>
    </w:p>
    <w:p w:rsidR="002A4249" w:rsidRPr="00C36EF2" w:rsidRDefault="002A4249" w:rsidP="002A4249">
      <w:pPr>
        <w:numPr>
          <w:ilvl w:val="0"/>
          <w:numId w:val="6"/>
        </w:numPr>
        <w:tabs>
          <w:tab w:val="left" w:pos="1134"/>
        </w:tabs>
        <w:spacing w:after="0" w:line="360" w:lineRule="auto"/>
        <w:jc w:val="both"/>
        <w:rPr>
          <w:rFonts w:eastAsia="Times New Roman" w:cstheme="minorHAnsi"/>
          <w:bCs/>
          <w:sz w:val="24"/>
          <w:szCs w:val="24"/>
        </w:rPr>
      </w:pPr>
      <w:r w:rsidRPr="00C36EF2">
        <w:rPr>
          <w:rFonts w:eastAsia="Times New Roman" w:cstheme="minorHAnsi"/>
          <w:snapToGrid w:val="0"/>
          <w:sz w:val="24"/>
          <w:szCs w:val="24"/>
          <w:lang w:val="nl-NL"/>
        </w:rPr>
        <w:t>Voor het persoonlijk verslag: ‘persoonlijk’ gericht naar zichzelf (persoonlijke ervaringen), relatie met de leerlingen, de lesonderwerpen, de stagementor, de collega’s en de school). Dit  persoonlijk verslag of ‘</w:t>
      </w:r>
      <w:proofErr w:type="spellStart"/>
      <w:r w:rsidRPr="00C36EF2">
        <w:rPr>
          <w:rFonts w:eastAsia="Times New Roman" w:cstheme="minorHAnsi"/>
          <w:snapToGrid w:val="0"/>
          <w:sz w:val="24"/>
          <w:szCs w:val="24"/>
          <w:lang w:val="nl-NL"/>
        </w:rPr>
        <w:t>zelfreflectie’verslag</w:t>
      </w:r>
      <w:proofErr w:type="spellEnd"/>
      <w:r w:rsidRPr="00C36EF2">
        <w:rPr>
          <w:rFonts w:eastAsia="Times New Roman" w:cstheme="minorHAnsi"/>
          <w:snapToGrid w:val="0"/>
          <w:sz w:val="24"/>
          <w:szCs w:val="24"/>
          <w:lang w:val="nl-NL"/>
        </w:rPr>
        <w:t xml:space="preserve"> wordt vervolledigd en uitgediept aan de hand van het document  beroepshoudingen. Beschrijf de evolutie gedurende de twee weken stage van </w:t>
      </w:r>
      <w:r w:rsidRPr="00C36EF2">
        <w:rPr>
          <w:rFonts w:eastAsia="Times New Roman" w:cstheme="minorHAnsi"/>
          <w:b/>
          <w:snapToGrid w:val="0"/>
          <w:sz w:val="24"/>
          <w:szCs w:val="24"/>
          <w:lang w:val="nl-NL"/>
        </w:rPr>
        <w:t>al de beroepshoudingen</w:t>
      </w:r>
      <w:r w:rsidRPr="00C36EF2">
        <w:rPr>
          <w:rFonts w:eastAsia="Times New Roman" w:cstheme="minorHAnsi"/>
          <w:snapToGrid w:val="0"/>
          <w:sz w:val="24"/>
          <w:szCs w:val="24"/>
          <w:lang w:val="nl-NL"/>
        </w:rPr>
        <w:t xml:space="preserve">. </w:t>
      </w:r>
    </w:p>
    <w:p w:rsidR="002A4249" w:rsidRPr="00C36EF2" w:rsidRDefault="002A4249" w:rsidP="002A4249">
      <w:pPr>
        <w:tabs>
          <w:tab w:val="left" w:pos="1134"/>
        </w:tabs>
        <w:spacing w:after="0" w:line="360" w:lineRule="auto"/>
        <w:jc w:val="both"/>
        <w:rPr>
          <w:rFonts w:eastAsia="Times New Roman" w:cstheme="minorHAnsi"/>
          <w:b/>
          <w:snapToGrid w:val="0"/>
          <w:sz w:val="24"/>
          <w:szCs w:val="24"/>
          <w:lang w:val="nl-NL"/>
        </w:rPr>
      </w:pPr>
    </w:p>
    <w:tbl>
      <w:tblPr>
        <w:tblStyle w:val="TableGrid1"/>
        <w:tblW w:w="0" w:type="auto"/>
        <w:tblLook w:val="04A0" w:firstRow="1" w:lastRow="0" w:firstColumn="1" w:lastColumn="0" w:noHBand="0" w:noVBand="1"/>
      </w:tblPr>
      <w:tblGrid>
        <w:gridCol w:w="9016"/>
      </w:tblGrid>
      <w:tr w:rsidR="002A4249" w:rsidRPr="00C36EF2" w:rsidTr="008A0222">
        <w:tc>
          <w:tcPr>
            <w:tcW w:w="9180" w:type="dxa"/>
          </w:tcPr>
          <w:p w:rsidR="002A4249" w:rsidRPr="00C36EF2" w:rsidRDefault="002A4249" w:rsidP="008A0222">
            <w:pPr>
              <w:tabs>
                <w:tab w:val="left" w:pos="1134"/>
              </w:tabs>
              <w:spacing w:line="360" w:lineRule="auto"/>
              <w:jc w:val="both"/>
              <w:rPr>
                <w:rFonts w:cstheme="minorHAnsi"/>
                <w:b/>
                <w:snapToGrid w:val="0"/>
                <w:sz w:val="24"/>
                <w:szCs w:val="24"/>
                <w:lang w:val="nl-NL"/>
              </w:rPr>
            </w:pPr>
            <w:r w:rsidRPr="00C36EF2">
              <w:rPr>
                <w:rFonts w:cstheme="minorHAnsi"/>
                <w:b/>
                <w:snapToGrid w:val="0"/>
                <w:sz w:val="24"/>
                <w:szCs w:val="24"/>
                <w:highlight w:val="yellow"/>
                <w:lang w:val="nl-NL"/>
              </w:rPr>
              <w:t>De reflecties  (inhoudelijk en persoonlijk) worden steeds geschreven in de ‘IK’ taal.</w:t>
            </w:r>
            <w:r w:rsidRPr="00C36EF2">
              <w:rPr>
                <w:rFonts w:cstheme="minorHAnsi"/>
                <w:b/>
                <w:snapToGrid w:val="0"/>
                <w:sz w:val="24"/>
                <w:szCs w:val="24"/>
                <w:lang w:val="nl-NL"/>
              </w:rPr>
              <w:t xml:space="preserve"> </w:t>
            </w:r>
          </w:p>
          <w:p w:rsidR="002A4249" w:rsidRPr="00C36EF2" w:rsidRDefault="002A4249" w:rsidP="002A4249">
            <w:pPr>
              <w:tabs>
                <w:tab w:val="left" w:pos="1134"/>
              </w:tabs>
              <w:spacing w:line="360" w:lineRule="auto"/>
              <w:jc w:val="both"/>
              <w:rPr>
                <w:rFonts w:cstheme="minorHAnsi"/>
                <w:b/>
                <w:snapToGrid w:val="0"/>
                <w:sz w:val="24"/>
                <w:szCs w:val="24"/>
                <w:lang w:val="nl-NL"/>
              </w:rPr>
            </w:pPr>
            <w:r w:rsidRPr="00C36EF2">
              <w:rPr>
                <w:rFonts w:cstheme="minorHAnsi"/>
                <w:b/>
                <w:bCs/>
                <w:sz w:val="24"/>
                <w:szCs w:val="24"/>
                <w:highlight w:val="yellow"/>
              </w:rPr>
              <w:t>In voorbereiding op het supervisiegesprek wordt de talentvraag beantwoord.</w:t>
            </w:r>
          </w:p>
        </w:tc>
      </w:tr>
    </w:tbl>
    <w:p w:rsidR="002A4249" w:rsidRPr="00C36EF2" w:rsidRDefault="002A4249" w:rsidP="002A4249">
      <w:pPr>
        <w:tabs>
          <w:tab w:val="left" w:pos="1134"/>
        </w:tabs>
        <w:spacing w:after="0" w:line="360" w:lineRule="auto"/>
        <w:jc w:val="both"/>
        <w:rPr>
          <w:rFonts w:eastAsia="Times New Roman" w:cstheme="minorHAnsi"/>
          <w:b/>
          <w:snapToGrid w:val="0"/>
          <w:sz w:val="24"/>
          <w:szCs w:val="24"/>
          <w:lang w:val="nl-NL"/>
        </w:rPr>
      </w:pPr>
    </w:p>
    <w:p w:rsidR="002A4249" w:rsidRPr="00C36EF2" w:rsidRDefault="002A4249" w:rsidP="002A4249">
      <w:pPr>
        <w:widowControl w:val="0"/>
        <w:numPr>
          <w:ilvl w:val="0"/>
          <w:numId w:val="3"/>
        </w:numPr>
        <w:spacing w:after="0" w:line="360" w:lineRule="auto"/>
        <w:rPr>
          <w:rFonts w:eastAsia="Times New Roman" w:cstheme="minorHAnsi"/>
          <w:b/>
          <w:i/>
          <w:sz w:val="24"/>
          <w:szCs w:val="24"/>
          <w:u w:val="single"/>
          <w:lang w:val="nl-NL"/>
        </w:rPr>
      </w:pPr>
      <w:r w:rsidRPr="00C36EF2">
        <w:rPr>
          <w:rFonts w:eastAsia="Times New Roman" w:cstheme="minorHAnsi"/>
          <w:b/>
          <w:i/>
          <w:sz w:val="24"/>
          <w:szCs w:val="24"/>
          <w:u w:val="single"/>
          <w:lang w:val="nl-NL"/>
        </w:rPr>
        <w:t xml:space="preserve">Richtvragen bij de voorbereiding van het supervisiegesprek </w:t>
      </w:r>
    </w:p>
    <w:p w:rsidR="002A4249" w:rsidRPr="00C36EF2" w:rsidRDefault="002A4249" w:rsidP="002A4249">
      <w:pPr>
        <w:spacing w:after="0" w:line="360" w:lineRule="auto"/>
        <w:rPr>
          <w:rFonts w:eastAsia="Times New Roman" w:cstheme="minorHAnsi"/>
          <w:sz w:val="24"/>
          <w:szCs w:val="24"/>
          <w:lang w:val="nl-NL"/>
        </w:rPr>
      </w:pPr>
      <w:r w:rsidRPr="00C36EF2">
        <w:rPr>
          <w:rFonts w:eastAsia="Times New Roman" w:cstheme="minorHAnsi"/>
          <w:sz w:val="24"/>
          <w:szCs w:val="24"/>
          <w:lang w:val="nl-NL"/>
        </w:rPr>
        <w:t xml:space="preserve">Tussentijds (op vraag bij een langere stageperiode) en op het einde van elke stage heeft de stagiair met de stagebegeleider </w:t>
      </w:r>
      <w:r w:rsidRPr="00C36EF2">
        <w:rPr>
          <w:rFonts w:eastAsia="Times New Roman" w:cstheme="minorHAnsi"/>
          <w:b/>
          <w:sz w:val="24"/>
          <w:szCs w:val="24"/>
          <w:lang w:val="nl-NL"/>
        </w:rPr>
        <w:t>een reflectie –en evaluatiegesprek</w:t>
      </w:r>
      <w:r w:rsidRPr="00C36EF2">
        <w:rPr>
          <w:rFonts w:eastAsia="Times New Roman" w:cstheme="minorHAnsi"/>
          <w:sz w:val="24"/>
          <w:szCs w:val="24"/>
          <w:lang w:val="nl-NL"/>
        </w:rPr>
        <w:t xml:space="preserve">. Het supervisiegesprek wordt gepland door de stagebegeleider. Deze planning komt op Toledo. </w:t>
      </w:r>
    </w:p>
    <w:p w:rsidR="002A4249" w:rsidRPr="00C36EF2" w:rsidRDefault="002A4249" w:rsidP="002A4249">
      <w:pPr>
        <w:spacing w:after="0" w:line="360" w:lineRule="auto"/>
        <w:rPr>
          <w:rFonts w:eastAsia="Times New Roman" w:cstheme="minorHAnsi"/>
          <w:sz w:val="24"/>
          <w:szCs w:val="24"/>
          <w:lang w:val="nl-NL"/>
        </w:rPr>
      </w:pPr>
      <w:r w:rsidRPr="00C36EF2">
        <w:rPr>
          <w:rFonts w:eastAsia="Times New Roman" w:cstheme="minorHAnsi"/>
          <w:sz w:val="24"/>
          <w:szCs w:val="24"/>
          <w:lang w:val="nl-NL"/>
        </w:rPr>
        <w:t xml:space="preserve">De stagiair is verplicht aanwezig. </w:t>
      </w:r>
    </w:p>
    <w:p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spacing w:val="-2"/>
          <w:sz w:val="24"/>
          <w:szCs w:val="24"/>
          <w:lang w:val="nl-NL" w:eastAsia="nl-NL"/>
        </w:rPr>
      </w:pPr>
      <w:r w:rsidRPr="00C36EF2">
        <w:rPr>
          <w:rFonts w:eastAsia="Times New Roman" w:cstheme="minorHAnsi"/>
          <w:spacing w:val="-2"/>
          <w:sz w:val="24"/>
          <w:szCs w:val="24"/>
          <w:lang w:val="nl-NL" w:eastAsia="nl-NL"/>
        </w:rPr>
        <w:lastRenderedPageBreak/>
        <w:t xml:space="preserve">De stagiair krijgt </w:t>
      </w:r>
      <w:r w:rsidRPr="00C36EF2">
        <w:rPr>
          <w:rFonts w:eastAsia="Times New Roman" w:cstheme="minorHAnsi"/>
          <w:b/>
          <w:spacing w:val="-2"/>
          <w:sz w:val="24"/>
          <w:szCs w:val="24"/>
          <w:lang w:val="nl-NL" w:eastAsia="nl-NL"/>
        </w:rPr>
        <w:t>het syntheseverslag</w:t>
      </w:r>
      <w:r w:rsidRPr="00C36EF2">
        <w:rPr>
          <w:rFonts w:eastAsia="Times New Roman" w:cstheme="minorHAnsi"/>
          <w:spacing w:val="-2"/>
          <w:sz w:val="24"/>
          <w:szCs w:val="24"/>
          <w:lang w:val="nl-NL" w:eastAsia="nl-NL"/>
        </w:rPr>
        <w:t xml:space="preserve"> (met score van de stage) en </w:t>
      </w:r>
      <w:r w:rsidRPr="00C36EF2">
        <w:rPr>
          <w:rFonts w:eastAsia="Times New Roman" w:cstheme="minorHAnsi"/>
          <w:b/>
          <w:spacing w:val="-2"/>
          <w:sz w:val="24"/>
          <w:szCs w:val="24"/>
          <w:lang w:val="nl-NL" w:eastAsia="nl-NL"/>
        </w:rPr>
        <w:t>reflecteert in het begeleidingsgesprek</w:t>
      </w:r>
      <w:r w:rsidRPr="00C36EF2">
        <w:rPr>
          <w:rFonts w:eastAsia="Times New Roman" w:cstheme="minorHAnsi"/>
          <w:spacing w:val="-2"/>
          <w:sz w:val="24"/>
          <w:szCs w:val="24"/>
          <w:lang w:val="nl-NL" w:eastAsia="nl-NL"/>
        </w:rPr>
        <w:t xml:space="preserve">: </w:t>
      </w:r>
      <w:r w:rsidRPr="00C36EF2">
        <w:rPr>
          <w:rFonts w:eastAsia="Times New Roman" w:cstheme="minorHAnsi"/>
          <w:b/>
          <w:spacing w:val="-2"/>
          <w:sz w:val="24"/>
          <w:szCs w:val="24"/>
          <w:lang w:val="nl-NL" w:eastAsia="nl-NL"/>
        </w:rPr>
        <w:t xml:space="preserve"> </w:t>
      </w:r>
    </w:p>
    <w:p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spacing w:val="-2"/>
          <w:sz w:val="24"/>
          <w:szCs w:val="24"/>
          <w:lang w:val="nl-NL" w:eastAsia="nl-NL"/>
        </w:rPr>
      </w:pPr>
      <w:r w:rsidRPr="00C36EF2">
        <w:rPr>
          <w:rFonts w:eastAsia="Times New Roman" w:cstheme="minorHAnsi"/>
          <w:b/>
          <w:spacing w:val="-2"/>
          <w:sz w:val="24"/>
          <w:szCs w:val="24"/>
          <w:lang w:val="nl-NL" w:eastAsia="nl-NL"/>
        </w:rPr>
        <w:t>De eigen zelfevaluatie en de talentgerichte reflectie</w:t>
      </w:r>
      <w:r w:rsidRPr="00C36EF2">
        <w:rPr>
          <w:rFonts w:eastAsia="Times New Roman" w:cstheme="minorHAnsi"/>
          <w:spacing w:val="-2"/>
          <w:sz w:val="24"/>
          <w:szCs w:val="24"/>
          <w:lang w:val="nl-NL" w:eastAsia="nl-NL"/>
        </w:rPr>
        <w:t xml:space="preserve"> wordt als uitgangspunt genomen voor de opbouw van het supervisiegesprek. </w:t>
      </w:r>
    </w:p>
    <w:p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b/>
          <w:sz w:val="24"/>
          <w:szCs w:val="24"/>
          <w:lang w:eastAsia="nl-NL"/>
        </w:rPr>
      </w:pPr>
      <w:r w:rsidRPr="00C36EF2">
        <w:rPr>
          <w:rFonts w:eastAsia="Times New Roman" w:cstheme="minorHAnsi"/>
          <w:spacing w:val="-2"/>
          <w:sz w:val="24"/>
          <w:szCs w:val="24"/>
          <w:lang w:val="nl-NL" w:eastAsia="nl-NL"/>
        </w:rPr>
        <w:t xml:space="preserve">De </w:t>
      </w:r>
      <w:proofErr w:type="spellStart"/>
      <w:r w:rsidRPr="00C36EF2">
        <w:rPr>
          <w:rFonts w:eastAsia="Times New Roman" w:cstheme="minorHAnsi"/>
          <w:spacing w:val="-2"/>
          <w:sz w:val="24"/>
          <w:szCs w:val="24"/>
          <w:lang w:val="nl-NL" w:eastAsia="nl-NL"/>
        </w:rPr>
        <w:t>stagiar</w:t>
      </w:r>
      <w:proofErr w:type="spellEnd"/>
      <w:r w:rsidRPr="00C36EF2">
        <w:rPr>
          <w:rFonts w:eastAsia="Times New Roman" w:cstheme="minorHAnsi"/>
          <w:spacing w:val="-2"/>
          <w:sz w:val="24"/>
          <w:szCs w:val="24"/>
          <w:lang w:val="nl-NL" w:eastAsia="nl-NL"/>
        </w:rPr>
        <w:t xml:space="preserve"> bereidt het supervisiegesprek met de stagebegeleider voor aan de hand van </w:t>
      </w:r>
      <w:r w:rsidRPr="00C36EF2">
        <w:rPr>
          <w:rFonts w:eastAsia="Times New Roman" w:cstheme="minorHAnsi"/>
          <w:b/>
          <w:spacing w:val="-2"/>
          <w:sz w:val="24"/>
          <w:szCs w:val="24"/>
          <w:lang w:val="nl-NL" w:eastAsia="nl-NL"/>
        </w:rPr>
        <w:t>een aantal richtvragen:</w:t>
      </w:r>
      <w:r w:rsidRPr="00C36EF2">
        <w:rPr>
          <w:rFonts w:eastAsia="Times New Roman" w:cstheme="minorHAnsi"/>
          <w:spacing w:val="-2"/>
          <w:sz w:val="24"/>
          <w:szCs w:val="24"/>
          <w:lang w:val="nl-NL" w:eastAsia="nl-NL"/>
        </w:rPr>
        <w:t xml:space="preserve"> </w:t>
      </w:r>
      <w:r w:rsidRPr="00C36EF2">
        <w:rPr>
          <w:rFonts w:eastAsia="Times New Roman" w:cstheme="minorHAnsi"/>
          <w:sz w:val="24"/>
          <w:szCs w:val="24"/>
          <w:lang w:eastAsia="nl-NL"/>
        </w:rPr>
        <w:t xml:space="preserve">Het leren en de groei in het verwerven van de competenties op een bepaald niveau, en de ontwikkeling van het eigen talent staan hierbij centraal: </w:t>
      </w:r>
    </w:p>
    <w:p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b/>
          <w:sz w:val="24"/>
          <w:szCs w:val="24"/>
          <w:lang w:eastAsia="nl-NL"/>
        </w:rPr>
      </w:pPr>
    </w:p>
    <w:tbl>
      <w:tblPr>
        <w:tblStyle w:val="TableGrid2"/>
        <w:tblW w:w="0" w:type="auto"/>
        <w:tblLook w:val="04A0" w:firstRow="1" w:lastRow="0" w:firstColumn="1" w:lastColumn="0" w:noHBand="0" w:noVBand="1"/>
      </w:tblPr>
      <w:tblGrid>
        <w:gridCol w:w="9016"/>
      </w:tblGrid>
      <w:tr w:rsidR="002A4249" w:rsidRPr="00C36EF2" w:rsidTr="008A0222">
        <w:tc>
          <w:tcPr>
            <w:tcW w:w="9180" w:type="dxa"/>
          </w:tcPr>
          <w:p w:rsidR="002A4249" w:rsidRPr="00C36EF2" w:rsidRDefault="002A4249" w:rsidP="008A0222">
            <w:pPr>
              <w:widowControl w:val="0"/>
              <w:tabs>
                <w:tab w:val="left" w:pos="-1440"/>
                <w:tab w:val="left" w:pos="-720"/>
              </w:tabs>
              <w:snapToGrid w:val="0"/>
              <w:spacing w:line="360" w:lineRule="auto"/>
              <w:jc w:val="both"/>
              <w:rPr>
                <w:rFonts w:cstheme="minorHAnsi"/>
                <w:sz w:val="24"/>
                <w:szCs w:val="24"/>
                <w:lang w:eastAsia="nl-NL"/>
              </w:rPr>
            </w:pPr>
            <w:r w:rsidRPr="00C36EF2">
              <w:rPr>
                <w:rFonts w:cstheme="minorHAnsi"/>
                <w:b/>
                <w:sz w:val="24"/>
                <w:szCs w:val="24"/>
                <w:lang w:eastAsia="nl-NL"/>
              </w:rPr>
              <w:t>De stagiair mag op een creatieve manier (beeld, tekst, cartoon,…) reflecteren over zijn / haar talent, talenten</w:t>
            </w:r>
            <w:r w:rsidRPr="00C36EF2">
              <w:rPr>
                <w:rFonts w:cstheme="minorHAnsi"/>
                <w:sz w:val="24"/>
                <w:szCs w:val="24"/>
                <w:lang w:eastAsia="nl-NL"/>
              </w:rPr>
              <w:t xml:space="preserve">: </w:t>
            </w:r>
          </w:p>
          <w:p w:rsidR="002A4249" w:rsidRPr="00C36EF2" w:rsidRDefault="002A4249" w:rsidP="008A0222">
            <w:pPr>
              <w:widowControl w:val="0"/>
              <w:tabs>
                <w:tab w:val="left" w:pos="-1440"/>
                <w:tab w:val="left" w:pos="-720"/>
              </w:tabs>
              <w:snapToGrid w:val="0"/>
              <w:spacing w:line="360" w:lineRule="auto"/>
              <w:jc w:val="center"/>
              <w:rPr>
                <w:rFonts w:cstheme="minorHAnsi"/>
                <w:sz w:val="24"/>
                <w:szCs w:val="24"/>
                <w:lang w:eastAsia="nl-NL"/>
              </w:rPr>
            </w:pPr>
            <w:r w:rsidRPr="00C36EF2">
              <w:rPr>
                <w:rFonts w:cstheme="minorHAnsi"/>
                <w:sz w:val="24"/>
                <w:szCs w:val="24"/>
                <w:lang w:eastAsia="nl-NL"/>
              </w:rPr>
              <w:t xml:space="preserve">Hij / zij krijgt een open vraag als startvraag = </w:t>
            </w:r>
          </w:p>
          <w:p w:rsidR="002A4249" w:rsidRPr="00C36EF2" w:rsidRDefault="002A4249" w:rsidP="002A4249">
            <w:pPr>
              <w:widowControl w:val="0"/>
              <w:tabs>
                <w:tab w:val="left" w:pos="-1440"/>
                <w:tab w:val="left" w:pos="-720"/>
              </w:tabs>
              <w:snapToGrid w:val="0"/>
              <w:spacing w:line="360" w:lineRule="auto"/>
              <w:jc w:val="center"/>
              <w:rPr>
                <w:rFonts w:cstheme="minorHAnsi"/>
                <w:b/>
                <w:sz w:val="24"/>
                <w:szCs w:val="24"/>
                <w:lang w:eastAsia="nl-NL"/>
              </w:rPr>
            </w:pPr>
            <w:r w:rsidRPr="00C36EF2">
              <w:rPr>
                <w:rFonts w:cstheme="minorHAnsi"/>
                <w:b/>
                <w:i/>
                <w:sz w:val="24"/>
                <w:szCs w:val="24"/>
                <w:lang w:eastAsia="nl-NL"/>
              </w:rPr>
              <w:t>Welke talenten heb je bij jezelf ontdekt en ingezet en welke talenten heeft de andere in jou gewaardeerd?</w:t>
            </w:r>
          </w:p>
        </w:tc>
      </w:tr>
    </w:tbl>
    <w:p w:rsidR="002A4249" w:rsidRPr="00C36EF2" w:rsidRDefault="002A4249" w:rsidP="002A4249">
      <w:pPr>
        <w:widowControl w:val="0"/>
        <w:tabs>
          <w:tab w:val="left" w:pos="-1440"/>
          <w:tab w:val="left" w:pos="-720"/>
        </w:tabs>
        <w:snapToGrid w:val="0"/>
        <w:spacing w:after="0" w:line="360" w:lineRule="auto"/>
        <w:rPr>
          <w:rFonts w:eastAsia="Times New Roman" w:cstheme="minorHAnsi"/>
          <w:sz w:val="24"/>
          <w:szCs w:val="24"/>
          <w:lang w:eastAsia="nl-NL"/>
        </w:rPr>
      </w:pPr>
    </w:p>
    <w:p w:rsidR="002A4249" w:rsidRPr="00C36EF2" w:rsidRDefault="002A4249" w:rsidP="002A4249">
      <w:pPr>
        <w:widowControl w:val="0"/>
        <w:tabs>
          <w:tab w:val="left" w:pos="-1440"/>
          <w:tab w:val="left" w:pos="-720"/>
        </w:tabs>
        <w:snapToGrid w:val="0"/>
        <w:spacing w:after="0" w:line="360" w:lineRule="auto"/>
        <w:rPr>
          <w:rFonts w:eastAsia="Times New Roman" w:cstheme="minorHAnsi"/>
          <w:b/>
          <w:sz w:val="24"/>
          <w:szCs w:val="24"/>
          <w:lang w:eastAsia="nl-NL"/>
        </w:rPr>
      </w:pPr>
      <w:r w:rsidRPr="00C36EF2">
        <w:rPr>
          <w:rFonts w:eastAsia="Times New Roman" w:cstheme="minorHAnsi"/>
          <w:b/>
          <w:sz w:val="24"/>
          <w:szCs w:val="24"/>
          <w:lang w:eastAsia="nl-NL"/>
        </w:rPr>
        <w:t xml:space="preserve">Mogelijke hulpvragen in voorbereiding op het gesprek: </w:t>
      </w:r>
    </w:p>
    <w:p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Wat wilde je in deze stageperiode vooral leren?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peilen naar verwachtingen waarmee de student zijn stage start</w:t>
      </w:r>
    </w:p>
    <w:p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Wat maakte je op jouw stage de afgelopen weken, blij, kwaad, ontgoocheld?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peilen naar wat de stagiair emotioneel/persoonlijk heeft geraakt. </w:t>
      </w:r>
    </w:p>
    <w:p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Op welke momenten was jij op je best? Wat waren hiervoor de ‘ingrediënten’ (kenmerken van de context), wat kwam hierbij steeds terug?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koppeling tussen het talent en de context die nodig is om deze tot uiting te brengen.</w:t>
      </w:r>
    </w:p>
    <w:p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Wanneer had je een ‘minder of zwakker moment’? Wat kenmerkte dat moment? Hoe trachtte je hiermee om te gaan?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de stagiair laten zoeken naar een persoonlijk patroon: vechten, vluchten, compenseren, .. dat de stagiair gebruikt om hiermee om te gaan. </w:t>
      </w:r>
    </w:p>
    <w:p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spacing w:val="-2"/>
          <w:sz w:val="24"/>
          <w:szCs w:val="24"/>
          <w:lang w:val="nl-NL" w:eastAsia="nl-NL"/>
        </w:rPr>
      </w:pPr>
    </w:p>
    <w:p w:rsidR="00902871" w:rsidRPr="00C36EF2" w:rsidRDefault="002A4249" w:rsidP="002A4249">
      <w:pPr>
        <w:widowControl w:val="0"/>
        <w:tabs>
          <w:tab w:val="left" w:pos="-1440"/>
          <w:tab w:val="left" w:pos="-720"/>
        </w:tabs>
        <w:snapToGrid w:val="0"/>
        <w:spacing w:after="0" w:line="360" w:lineRule="auto"/>
        <w:jc w:val="both"/>
        <w:rPr>
          <w:rFonts w:cstheme="minorHAnsi"/>
          <w:sz w:val="24"/>
          <w:szCs w:val="24"/>
        </w:rPr>
      </w:pPr>
      <w:r w:rsidRPr="00C36EF2">
        <w:rPr>
          <w:rFonts w:eastAsia="Times New Roman" w:cstheme="minorHAnsi"/>
          <w:spacing w:val="-2"/>
          <w:sz w:val="24"/>
          <w:szCs w:val="24"/>
          <w:lang w:val="nl-NL" w:eastAsia="nl-NL"/>
        </w:rPr>
        <w:t xml:space="preserve">Op het einde van elk gesprek formuleert de stagiair samen met de stagebegeleider sterke </w:t>
      </w:r>
      <w:r w:rsidR="004C5CC8" w:rsidRPr="00C36EF2">
        <w:rPr>
          <w:rFonts w:eastAsia="Times New Roman" w:cstheme="minorHAnsi"/>
          <w:spacing w:val="-2"/>
          <w:sz w:val="24"/>
          <w:szCs w:val="24"/>
          <w:lang w:val="nl-NL" w:eastAsia="nl-NL"/>
        </w:rPr>
        <w:t xml:space="preserve">punten, </w:t>
      </w:r>
      <w:r w:rsidRPr="00C36EF2">
        <w:rPr>
          <w:rFonts w:eastAsia="Times New Roman" w:cstheme="minorHAnsi"/>
          <w:spacing w:val="-2"/>
          <w:sz w:val="24"/>
          <w:szCs w:val="24"/>
          <w:lang w:val="nl-NL" w:eastAsia="nl-NL"/>
        </w:rPr>
        <w:t xml:space="preserve"> talenten én hefboomvaardigheden en enkele werkpunten waaraan in de volgende stageperiode extra aandacht zal worden besteed.</w:t>
      </w:r>
      <w:r w:rsidRPr="00C36EF2">
        <w:rPr>
          <w:rFonts w:eastAsia="Times New Roman" w:cstheme="minorHAnsi"/>
          <w:sz w:val="24"/>
          <w:szCs w:val="24"/>
          <w:lang w:val="nl-NL" w:eastAsia="nl-NL"/>
        </w:rPr>
        <w:t xml:space="preserve"> Deze worden genoteerd op het </w:t>
      </w:r>
      <w:r w:rsidRPr="00C36EF2">
        <w:rPr>
          <w:rFonts w:eastAsia="Times New Roman" w:cstheme="minorHAnsi"/>
          <w:sz w:val="24"/>
          <w:szCs w:val="24"/>
          <w:lang w:val="nl-NL" w:eastAsia="nl-NL"/>
        </w:rPr>
        <w:lastRenderedPageBreak/>
        <w:t xml:space="preserve">syntheseverslag. Zo krijgt de student permanent een duidelijke stand van zaken over het verloop van zijn stagetraject en de verdere ontwikkeling van zijn talent(en). </w:t>
      </w:r>
    </w:p>
    <w:sectPr w:rsidR="00902871" w:rsidRPr="00C36E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09" w:rsidRDefault="00574E09" w:rsidP="00574E09">
      <w:pPr>
        <w:spacing w:after="0" w:line="240" w:lineRule="auto"/>
      </w:pPr>
      <w:r>
        <w:separator/>
      </w:r>
    </w:p>
  </w:endnote>
  <w:endnote w:type="continuationSeparator" w:id="0">
    <w:p w:rsidR="00574E09" w:rsidRDefault="00574E09" w:rsidP="0057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09" w:rsidRDefault="00574E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09" w:rsidRDefault="00574E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09" w:rsidRDefault="00574E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09" w:rsidRDefault="00574E09" w:rsidP="00574E09">
      <w:pPr>
        <w:spacing w:after="0" w:line="240" w:lineRule="auto"/>
      </w:pPr>
      <w:r>
        <w:separator/>
      </w:r>
    </w:p>
  </w:footnote>
  <w:footnote w:type="continuationSeparator" w:id="0">
    <w:p w:rsidR="00574E09" w:rsidRDefault="00574E09" w:rsidP="0057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09" w:rsidRDefault="00574E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09" w:rsidRDefault="00713CCF">
    <w:pPr>
      <w:pStyle w:val="Header"/>
    </w:pPr>
    <w:r>
      <w:rPr>
        <w:noProof/>
        <w:lang w:eastAsia="nl-BE"/>
      </w:rPr>
      <w:drawing>
        <wp:inline distT="0" distB="0" distL="0" distR="0">
          <wp:extent cx="1743075" cy="90765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750029" cy="9112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09" w:rsidRDefault="00574E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D55"/>
    <w:multiLevelType w:val="hybridMultilevel"/>
    <w:tmpl w:val="EACC396E"/>
    <w:lvl w:ilvl="0" w:tplc="08130019">
      <w:start w:val="1"/>
      <w:numFmt w:val="lowerLetter"/>
      <w:lvlText w:val="%1."/>
      <w:lvlJc w:val="left"/>
      <w:pPr>
        <w:ind w:left="1647"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B8598B"/>
    <w:multiLevelType w:val="hybridMultilevel"/>
    <w:tmpl w:val="6B9EE40C"/>
    <w:lvl w:ilvl="0" w:tplc="8A8EEB12">
      <w:start w:val="1"/>
      <w:numFmt w:val="bullet"/>
      <w:lvlText w:val="-"/>
      <w:lvlJc w:val="left"/>
      <w:pPr>
        <w:ind w:left="360" w:hanging="360"/>
      </w:pPr>
      <w:rPr>
        <w:rFonts w:hint="default"/>
      </w:rPr>
    </w:lvl>
    <w:lvl w:ilvl="1" w:tplc="04130003">
      <w:start w:val="1"/>
      <w:numFmt w:val="bullet"/>
      <w:lvlText w:val="o"/>
      <w:lvlJc w:val="left"/>
      <w:pPr>
        <w:ind w:left="1636" w:hanging="360"/>
      </w:pPr>
      <w:rPr>
        <w:rFonts w:ascii="Courier New" w:hAnsi="Courier New" w:cs="Courier New" w:hint="default"/>
      </w:rPr>
    </w:lvl>
    <w:lvl w:ilvl="2" w:tplc="04130005">
      <w:start w:val="1"/>
      <w:numFmt w:val="bullet"/>
      <w:lvlText w:val=""/>
      <w:lvlJc w:val="left"/>
      <w:pPr>
        <w:ind w:left="3435" w:hanging="360"/>
      </w:pPr>
      <w:rPr>
        <w:rFonts w:ascii="Wingdings" w:hAnsi="Wingdings" w:hint="default"/>
      </w:rPr>
    </w:lvl>
    <w:lvl w:ilvl="3" w:tplc="04130001" w:tentative="1">
      <w:start w:val="1"/>
      <w:numFmt w:val="bullet"/>
      <w:lvlText w:val=""/>
      <w:lvlJc w:val="left"/>
      <w:pPr>
        <w:ind w:left="4155" w:hanging="360"/>
      </w:pPr>
      <w:rPr>
        <w:rFonts w:ascii="Symbol" w:hAnsi="Symbol" w:hint="default"/>
      </w:rPr>
    </w:lvl>
    <w:lvl w:ilvl="4" w:tplc="04130003" w:tentative="1">
      <w:start w:val="1"/>
      <w:numFmt w:val="bullet"/>
      <w:lvlText w:val="o"/>
      <w:lvlJc w:val="left"/>
      <w:pPr>
        <w:ind w:left="4875" w:hanging="360"/>
      </w:pPr>
      <w:rPr>
        <w:rFonts w:ascii="Courier New" w:hAnsi="Courier New" w:cs="Courier New" w:hint="default"/>
      </w:rPr>
    </w:lvl>
    <w:lvl w:ilvl="5" w:tplc="04130005" w:tentative="1">
      <w:start w:val="1"/>
      <w:numFmt w:val="bullet"/>
      <w:lvlText w:val=""/>
      <w:lvlJc w:val="left"/>
      <w:pPr>
        <w:ind w:left="5595" w:hanging="360"/>
      </w:pPr>
      <w:rPr>
        <w:rFonts w:ascii="Wingdings" w:hAnsi="Wingdings" w:hint="default"/>
      </w:rPr>
    </w:lvl>
    <w:lvl w:ilvl="6" w:tplc="04130001" w:tentative="1">
      <w:start w:val="1"/>
      <w:numFmt w:val="bullet"/>
      <w:lvlText w:val=""/>
      <w:lvlJc w:val="left"/>
      <w:pPr>
        <w:ind w:left="6315" w:hanging="360"/>
      </w:pPr>
      <w:rPr>
        <w:rFonts w:ascii="Symbol" w:hAnsi="Symbol" w:hint="default"/>
      </w:rPr>
    </w:lvl>
    <w:lvl w:ilvl="7" w:tplc="04130003" w:tentative="1">
      <w:start w:val="1"/>
      <w:numFmt w:val="bullet"/>
      <w:lvlText w:val="o"/>
      <w:lvlJc w:val="left"/>
      <w:pPr>
        <w:ind w:left="7035" w:hanging="360"/>
      </w:pPr>
      <w:rPr>
        <w:rFonts w:ascii="Courier New" w:hAnsi="Courier New" w:cs="Courier New" w:hint="default"/>
      </w:rPr>
    </w:lvl>
    <w:lvl w:ilvl="8" w:tplc="04130005" w:tentative="1">
      <w:start w:val="1"/>
      <w:numFmt w:val="bullet"/>
      <w:lvlText w:val=""/>
      <w:lvlJc w:val="left"/>
      <w:pPr>
        <w:ind w:left="7755" w:hanging="360"/>
      </w:pPr>
      <w:rPr>
        <w:rFonts w:ascii="Wingdings" w:hAnsi="Wingdings" w:hint="default"/>
      </w:rPr>
    </w:lvl>
  </w:abstractNum>
  <w:abstractNum w:abstractNumId="2" w15:restartNumberingAfterBreak="0">
    <w:nsid w:val="30B37DF1"/>
    <w:multiLevelType w:val="hybridMultilevel"/>
    <w:tmpl w:val="018A4B32"/>
    <w:lvl w:ilvl="0" w:tplc="997CD7CA">
      <w:start w:val="1"/>
      <w:numFmt w:val="decimal"/>
      <w:lvlText w:val="%1."/>
      <w:lvlJc w:val="left"/>
      <w:pPr>
        <w:tabs>
          <w:tab w:val="num" w:pos="927"/>
        </w:tabs>
        <w:ind w:left="927" w:hanging="360"/>
      </w:pPr>
      <w:rPr>
        <w:rFonts w:hint="default"/>
      </w:rPr>
    </w:lvl>
    <w:lvl w:ilvl="1" w:tplc="156A04EE">
      <w:start w:val="1"/>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32BF1535"/>
    <w:multiLevelType w:val="singleLevel"/>
    <w:tmpl w:val="8A8EEB12"/>
    <w:lvl w:ilvl="0">
      <w:start w:val="1"/>
      <w:numFmt w:val="bullet"/>
      <w:lvlText w:val="-"/>
      <w:lvlJc w:val="left"/>
      <w:pPr>
        <w:tabs>
          <w:tab w:val="num" w:pos="502"/>
        </w:tabs>
        <w:ind w:left="502" w:hanging="360"/>
      </w:pPr>
      <w:rPr>
        <w:rFonts w:hint="default"/>
      </w:rPr>
    </w:lvl>
  </w:abstractNum>
  <w:abstractNum w:abstractNumId="4" w15:restartNumberingAfterBreak="0">
    <w:nsid w:val="48C73004"/>
    <w:multiLevelType w:val="hybridMultilevel"/>
    <w:tmpl w:val="E9EA432E"/>
    <w:lvl w:ilvl="0" w:tplc="FFFFFFFF">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 w15:restartNumberingAfterBreak="0">
    <w:nsid w:val="5C130628"/>
    <w:multiLevelType w:val="hybridMultilevel"/>
    <w:tmpl w:val="0DC0FB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58546D"/>
    <w:multiLevelType w:val="hybridMultilevel"/>
    <w:tmpl w:val="A1E444A4"/>
    <w:lvl w:ilvl="0" w:tplc="04130001">
      <w:start w:val="1"/>
      <w:numFmt w:val="bullet"/>
      <w:lvlText w:val=""/>
      <w:lvlJc w:val="left"/>
      <w:pPr>
        <w:ind w:left="502" w:hanging="360"/>
      </w:pPr>
      <w:rPr>
        <w:rFonts w:ascii="Symbol" w:hAnsi="Symbol" w:hint="default"/>
      </w:rPr>
    </w:lvl>
    <w:lvl w:ilvl="1" w:tplc="2C88E22C">
      <w:numFmt w:val="bullet"/>
      <w:lvlText w:val="-"/>
      <w:lvlJc w:val="righ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DB2D6A"/>
    <w:multiLevelType w:val="hybridMultilevel"/>
    <w:tmpl w:val="69FC5B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667371"/>
    <w:multiLevelType w:val="hybridMultilevel"/>
    <w:tmpl w:val="CA664556"/>
    <w:lvl w:ilvl="0" w:tplc="FFFFFFFF">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8"/>
  </w:num>
  <w:num w:numId="2">
    <w:abstractNumId w:val="5"/>
  </w:num>
  <w:num w:numId="3">
    <w:abstractNumId w:val="7"/>
  </w:num>
  <w:num w:numId="4">
    <w:abstractNumId w:val="6"/>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09"/>
    <w:rsid w:val="00067036"/>
    <w:rsid w:val="002A4249"/>
    <w:rsid w:val="004C5CC8"/>
    <w:rsid w:val="00574E09"/>
    <w:rsid w:val="006E072A"/>
    <w:rsid w:val="00713CCF"/>
    <w:rsid w:val="008A0636"/>
    <w:rsid w:val="008D7335"/>
    <w:rsid w:val="00902871"/>
    <w:rsid w:val="00A13E8B"/>
    <w:rsid w:val="00C36EF2"/>
    <w:rsid w:val="00D93D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C243F"/>
  <w15:chartTrackingRefBased/>
  <w15:docId w15:val="{DF125BF2-F283-4808-B174-61430DB5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74E09"/>
    <w:pPr>
      <w:spacing w:after="0" w:line="240" w:lineRule="auto"/>
    </w:pPr>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7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09"/>
  </w:style>
  <w:style w:type="paragraph" w:styleId="Footer">
    <w:name w:val="footer"/>
    <w:basedOn w:val="Normal"/>
    <w:link w:val="FooterChar"/>
    <w:uiPriority w:val="99"/>
    <w:unhideWhenUsed/>
    <w:rsid w:val="00574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09"/>
  </w:style>
  <w:style w:type="table" w:customStyle="1" w:styleId="TableGrid2">
    <w:name w:val="Table Grid2"/>
    <w:basedOn w:val="TableNormal"/>
    <w:next w:val="TableGrid"/>
    <w:rsid w:val="002A4249"/>
    <w:pPr>
      <w:spacing w:after="0" w:line="240" w:lineRule="auto"/>
    </w:pPr>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Dejonghe</dc:creator>
  <cp:keywords/>
  <dc:description/>
  <cp:lastModifiedBy>Anne Dejonghe</cp:lastModifiedBy>
  <cp:revision>4</cp:revision>
  <dcterms:created xsi:type="dcterms:W3CDTF">2020-09-04T13:57:00Z</dcterms:created>
  <dcterms:modified xsi:type="dcterms:W3CDTF">2020-09-04T14:22:00Z</dcterms:modified>
</cp:coreProperties>
</file>