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A7F2" w14:textId="77777777" w:rsidR="002626AF" w:rsidRPr="00620CDA" w:rsidRDefault="002626AF" w:rsidP="00461A82">
      <w:pPr>
        <w:pStyle w:val="Tekstzonderopmaak"/>
        <w:spacing w:before="0" w:line="276" w:lineRule="auto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1862E1C8" w14:textId="77777777" w:rsidR="002626AF" w:rsidRPr="00620CDA" w:rsidRDefault="00461A82" w:rsidP="00B35CC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20CDA">
        <w:rPr>
          <w:rFonts w:asciiTheme="majorHAnsi" w:hAnsiTheme="majorHAnsi" w:cstheme="majorHAnsi"/>
          <w:b/>
          <w:bCs/>
          <w:sz w:val="22"/>
          <w:szCs w:val="22"/>
        </w:rPr>
        <w:t xml:space="preserve">STAGE 1 – </w:t>
      </w:r>
      <w:r w:rsidR="001B42DD" w:rsidRPr="00620CDA">
        <w:rPr>
          <w:rFonts w:asciiTheme="majorHAnsi" w:hAnsiTheme="majorHAnsi" w:cstheme="majorHAnsi"/>
          <w:b/>
          <w:bCs/>
          <w:sz w:val="22"/>
          <w:szCs w:val="22"/>
        </w:rPr>
        <w:t>OPDRACHT</w:t>
      </w:r>
      <w:r w:rsidRPr="00620CD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B42DD" w:rsidRPr="00620CDA">
        <w:rPr>
          <w:rFonts w:asciiTheme="majorHAnsi" w:hAnsiTheme="majorHAnsi" w:cstheme="majorHAnsi"/>
          <w:b/>
          <w:bCs/>
          <w:sz w:val="22"/>
          <w:szCs w:val="22"/>
        </w:rPr>
        <w:t>IN DE PRAKTIJKSCHOOL</w:t>
      </w:r>
    </w:p>
    <w:p w14:paraId="247C7AAB" w14:textId="57646A68" w:rsidR="001B42DD" w:rsidRPr="00620CDA" w:rsidRDefault="00620CDA" w:rsidP="00B35CC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jc w:val="center"/>
        <w:rPr>
          <w:rFonts w:asciiTheme="majorHAnsi" w:hAnsiTheme="majorHAnsi" w:cstheme="majorHAnsi"/>
          <w:bCs/>
          <w:smallCaps/>
          <w:sz w:val="22"/>
          <w:szCs w:val="22"/>
        </w:rPr>
      </w:pPr>
      <w:r w:rsidRPr="00620CDA">
        <w:rPr>
          <w:rFonts w:asciiTheme="majorHAnsi" w:hAnsiTheme="majorHAnsi" w:cstheme="majorHAnsi"/>
          <w:bCs/>
          <w:smallCaps/>
          <w:sz w:val="22"/>
          <w:szCs w:val="22"/>
        </w:rPr>
        <w:t>8</w:t>
      </w:r>
      <w:r w:rsidR="003D7BE4" w:rsidRPr="00620CDA">
        <w:rPr>
          <w:rFonts w:asciiTheme="majorHAnsi" w:hAnsiTheme="majorHAnsi" w:cstheme="majorHAnsi"/>
          <w:bCs/>
          <w:smallCaps/>
          <w:sz w:val="22"/>
          <w:szCs w:val="22"/>
        </w:rPr>
        <w:t xml:space="preserve"> december</w:t>
      </w:r>
      <w:r w:rsidRPr="00620CDA">
        <w:rPr>
          <w:rFonts w:asciiTheme="majorHAnsi" w:hAnsiTheme="majorHAnsi" w:cstheme="majorHAnsi"/>
          <w:bCs/>
          <w:smallCaps/>
          <w:sz w:val="22"/>
          <w:szCs w:val="22"/>
        </w:rPr>
        <w:t xml:space="preserve"> 2020 (voor</w:t>
      </w:r>
      <w:r w:rsidR="00B3499C" w:rsidRPr="00620CDA">
        <w:rPr>
          <w:rFonts w:asciiTheme="majorHAnsi" w:hAnsiTheme="majorHAnsi" w:cstheme="majorHAnsi"/>
          <w:bCs/>
          <w:smallCaps/>
          <w:sz w:val="22"/>
          <w:szCs w:val="22"/>
        </w:rPr>
        <w:t>middag)</w:t>
      </w:r>
    </w:p>
    <w:p w14:paraId="567AB0C3" w14:textId="77777777" w:rsidR="00B35CC3" w:rsidRPr="00620CDA" w:rsidRDefault="00B35CC3" w:rsidP="00B35CC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620CDA">
        <w:rPr>
          <w:rFonts w:asciiTheme="majorHAnsi" w:hAnsiTheme="majorHAnsi" w:cstheme="majorHAnsi"/>
          <w:bCs/>
          <w:sz w:val="22"/>
          <w:szCs w:val="22"/>
        </w:rPr>
        <w:t xml:space="preserve">Naam student: </w:t>
      </w:r>
      <w:r w:rsidRPr="00620CDA">
        <w:rPr>
          <w:rFonts w:asciiTheme="majorHAnsi" w:hAnsiTheme="majorHAnsi" w:cstheme="majorHAnsi"/>
          <w:bCs/>
          <w:sz w:val="22"/>
          <w:szCs w:val="22"/>
        </w:rPr>
        <w:tab/>
      </w:r>
      <w:r w:rsidRPr="00620CDA">
        <w:rPr>
          <w:rFonts w:asciiTheme="majorHAnsi" w:hAnsiTheme="majorHAnsi" w:cstheme="majorHAnsi"/>
          <w:bCs/>
          <w:sz w:val="22"/>
          <w:szCs w:val="22"/>
        </w:rPr>
        <w:tab/>
      </w:r>
      <w:r w:rsidRPr="00620CDA">
        <w:rPr>
          <w:rFonts w:asciiTheme="majorHAnsi" w:hAnsiTheme="majorHAnsi" w:cstheme="majorHAnsi"/>
          <w:bCs/>
          <w:sz w:val="22"/>
          <w:szCs w:val="22"/>
        </w:rPr>
        <w:tab/>
      </w:r>
      <w:r w:rsidRPr="00620CDA">
        <w:rPr>
          <w:rFonts w:asciiTheme="majorHAnsi" w:hAnsiTheme="majorHAnsi" w:cstheme="majorHAnsi"/>
          <w:bCs/>
          <w:sz w:val="22"/>
          <w:szCs w:val="22"/>
        </w:rPr>
        <w:tab/>
      </w:r>
      <w:r w:rsidRPr="00620CDA">
        <w:rPr>
          <w:rFonts w:asciiTheme="majorHAnsi" w:hAnsiTheme="majorHAnsi" w:cstheme="majorHAnsi"/>
          <w:bCs/>
          <w:sz w:val="22"/>
          <w:szCs w:val="22"/>
        </w:rPr>
        <w:tab/>
      </w:r>
      <w:r w:rsidRPr="00620CDA">
        <w:rPr>
          <w:rFonts w:asciiTheme="majorHAnsi" w:hAnsiTheme="majorHAnsi" w:cstheme="majorHAnsi"/>
          <w:bCs/>
          <w:sz w:val="22"/>
          <w:szCs w:val="22"/>
        </w:rPr>
        <w:tab/>
      </w:r>
      <w:r w:rsidRPr="00620CDA">
        <w:rPr>
          <w:rFonts w:asciiTheme="majorHAnsi" w:hAnsiTheme="majorHAnsi" w:cstheme="majorHAnsi"/>
          <w:bCs/>
          <w:sz w:val="22"/>
          <w:szCs w:val="22"/>
        </w:rPr>
        <w:tab/>
      </w:r>
      <w:r w:rsidRPr="00620CDA">
        <w:rPr>
          <w:rFonts w:asciiTheme="majorHAnsi" w:hAnsiTheme="majorHAnsi" w:cstheme="majorHAnsi"/>
          <w:bCs/>
          <w:sz w:val="22"/>
          <w:szCs w:val="22"/>
        </w:rPr>
        <w:tab/>
        <w:t>Praktijkgroep:</w:t>
      </w:r>
    </w:p>
    <w:p w14:paraId="3BDBFCFC" w14:textId="77777777" w:rsidR="007C3D90" w:rsidRPr="00620CDA" w:rsidRDefault="007C3D90" w:rsidP="00461A82">
      <w:pPr>
        <w:pStyle w:val="Tekstzonderopmaak"/>
        <w:spacing w:before="0" w:line="276" w:lineRule="auto"/>
        <w:ind w:left="36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18528B7" w14:textId="4D1CBF6B" w:rsidR="001B42DD" w:rsidRPr="00620CDA" w:rsidRDefault="00461A82" w:rsidP="005E57BB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0" w:line="276" w:lineRule="auto"/>
        <w:contextualSpacing/>
        <w:rPr>
          <w:rFonts w:asciiTheme="majorHAnsi" w:hAnsiTheme="majorHAnsi" w:cstheme="majorHAnsi"/>
          <w:b/>
          <w:smallCaps/>
          <w:sz w:val="22"/>
          <w:szCs w:val="22"/>
        </w:rPr>
      </w:pPr>
      <w:r w:rsidRPr="00620CDA">
        <w:rPr>
          <w:rFonts w:asciiTheme="majorHAnsi" w:hAnsiTheme="majorHAnsi" w:cstheme="majorHAnsi"/>
          <w:b/>
          <w:smallCaps/>
          <w:sz w:val="22"/>
          <w:szCs w:val="22"/>
        </w:rPr>
        <w:t xml:space="preserve">1. </w:t>
      </w:r>
      <w:r w:rsidR="00B3499C" w:rsidRPr="00620CDA">
        <w:rPr>
          <w:rFonts w:asciiTheme="majorHAnsi" w:hAnsiTheme="majorHAnsi" w:cstheme="majorHAnsi"/>
          <w:b/>
          <w:smallCaps/>
          <w:sz w:val="22"/>
          <w:szCs w:val="22"/>
        </w:rPr>
        <w:t xml:space="preserve">observatieopdracht 8: </w:t>
      </w:r>
      <w:r w:rsidR="00791DAD" w:rsidRPr="00620CDA">
        <w:rPr>
          <w:rFonts w:asciiTheme="majorHAnsi" w:hAnsiTheme="majorHAnsi" w:cstheme="majorHAnsi"/>
          <w:b/>
          <w:smallCaps/>
          <w:sz w:val="22"/>
          <w:szCs w:val="22"/>
        </w:rPr>
        <w:t xml:space="preserve"> </w:t>
      </w:r>
      <w:r w:rsidR="00802667" w:rsidRPr="00620CDA">
        <w:rPr>
          <w:rFonts w:asciiTheme="majorHAnsi" w:hAnsiTheme="majorHAnsi" w:cstheme="majorHAnsi"/>
          <w:b/>
          <w:smallCaps/>
          <w:sz w:val="22"/>
          <w:szCs w:val="22"/>
        </w:rPr>
        <w:t xml:space="preserve">de leerlingen </w:t>
      </w:r>
    </w:p>
    <w:p w14:paraId="6C77ADCC" w14:textId="77777777" w:rsidR="00D1566F" w:rsidRPr="00620CDA" w:rsidRDefault="00461A82" w:rsidP="005E57BB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20CDA">
        <w:rPr>
          <w:rFonts w:asciiTheme="majorHAnsi" w:hAnsiTheme="majorHAnsi" w:cstheme="majorHAnsi"/>
          <w:b/>
          <w:sz w:val="22"/>
          <w:szCs w:val="22"/>
        </w:rPr>
        <w:t xml:space="preserve">1.1. </w:t>
      </w:r>
      <w:r w:rsidR="00D1566F" w:rsidRPr="00620CDA">
        <w:rPr>
          <w:rFonts w:asciiTheme="majorHAnsi" w:hAnsiTheme="majorHAnsi" w:cstheme="majorHAnsi"/>
          <w:b/>
          <w:sz w:val="22"/>
          <w:szCs w:val="22"/>
        </w:rPr>
        <w:t>Doelstellingen van de opdracht</w:t>
      </w:r>
    </w:p>
    <w:p w14:paraId="7BD12D15" w14:textId="796506DA" w:rsidR="008D6D6D" w:rsidRPr="00620CDA" w:rsidRDefault="00902D73" w:rsidP="005E57BB">
      <w:pPr>
        <w:pStyle w:val="Tekstzonderopmaak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t xml:space="preserve"> </w:t>
      </w:r>
      <w:r w:rsidR="00211A43" w:rsidRPr="00620CDA">
        <w:rPr>
          <w:rFonts w:asciiTheme="majorHAnsi" w:hAnsiTheme="majorHAnsi" w:cstheme="majorHAnsi"/>
          <w:sz w:val="22"/>
          <w:szCs w:val="22"/>
        </w:rPr>
        <w:t>De leerlingen beter leren kennen</w:t>
      </w:r>
      <w:r w:rsidRPr="00620CDA">
        <w:rPr>
          <w:rFonts w:asciiTheme="majorHAnsi" w:hAnsiTheme="majorHAnsi" w:cstheme="majorHAnsi"/>
          <w:sz w:val="22"/>
          <w:szCs w:val="22"/>
        </w:rPr>
        <w:t xml:space="preserve"> door hen gericht te observeren</w:t>
      </w:r>
      <w:r w:rsidR="00211A43" w:rsidRPr="00620CDA">
        <w:rPr>
          <w:rFonts w:asciiTheme="majorHAnsi" w:hAnsiTheme="majorHAnsi" w:cstheme="majorHAnsi"/>
          <w:sz w:val="22"/>
          <w:szCs w:val="22"/>
        </w:rPr>
        <w:t>.</w:t>
      </w:r>
      <w:r w:rsidRPr="00620CDA">
        <w:rPr>
          <w:rFonts w:asciiTheme="majorHAnsi" w:hAnsiTheme="majorHAnsi" w:cstheme="majorHAnsi"/>
          <w:sz w:val="22"/>
          <w:szCs w:val="22"/>
        </w:rPr>
        <w:t xml:space="preserve"> Gelijkenissen en verschillen ontdekken</w:t>
      </w:r>
      <w:r w:rsidR="00DE6396" w:rsidRPr="00620CDA">
        <w:rPr>
          <w:rFonts w:asciiTheme="majorHAnsi" w:hAnsiTheme="majorHAnsi" w:cstheme="majorHAnsi"/>
          <w:sz w:val="22"/>
          <w:szCs w:val="22"/>
        </w:rPr>
        <w:t xml:space="preserve"> in het gedrag, de noden, interesses en de mogelijke aanpak van leerlingen</w:t>
      </w:r>
      <w:r w:rsidRPr="00620CD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B656969" w14:textId="2429CCEB" w:rsidR="00211A43" w:rsidRPr="00620CDA" w:rsidRDefault="008D6D6D" w:rsidP="005E57BB">
      <w:pPr>
        <w:pStyle w:val="Tekstzonderopmaak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t>Nagaan welke leerlingen extra ondersteuning of begeleiding nodig hebben</w:t>
      </w:r>
      <w:r w:rsidR="00634EB5" w:rsidRPr="00620CDA">
        <w:rPr>
          <w:rFonts w:asciiTheme="majorHAnsi" w:hAnsiTheme="majorHAnsi" w:cstheme="majorHAnsi"/>
          <w:sz w:val="22"/>
          <w:szCs w:val="22"/>
        </w:rPr>
        <w:t>.</w:t>
      </w:r>
    </w:p>
    <w:p w14:paraId="72A71B26" w14:textId="6E98C21A" w:rsidR="00634EB5" w:rsidRPr="00620CDA" w:rsidRDefault="00634EB5" w:rsidP="005E57BB">
      <w:pPr>
        <w:pStyle w:val="Tekstzonderopmaak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t>Leerlingen gericht ondersteunen tijdens zelfstandig</w:t>
      </w:r>
      <w:r w:rsidR="00A60475" w:rsidRPr="00620CDA">
        <w:rPr>
          <w:rFonts w:asciiTheme="majorHAnsi" w:hAnsiTheme="majorHAnsi" w:cstheme="majorHAnsi"/>
          <w:sz w:val="22"/>
          <w:szCs w:val="22"/>
        </w:rPr>
        <w:t>-</w:t>
      </w:r>
      <w:r w:rsidRPr="00620CDA">
        <w:rPr>
          <w:rFonts w:asciiTheme="majorHAnsi" w:hAnsiTheme="majorHAnsi" w:cstheme="majorHAnsi"/>
          <w:sz w:val="22"/>
          <w:szCs w:val="22"/>
        </w:rPr>
        <w:t xml:space="preserve"> of groepswerk</w:t>
      </w:r>
      <w:r w:rsidR="006121CE" w:rsidRPr="00620CDA">
        <w:rPr>
          <w:rFonts w:asciiTheme="majorHAnsi" w:hAnsiTheme="majorHAnsi" w:cstheme="majorHAnsi"/>
          <w:sz w:val="22"/>
          <w:szCs w:val="22"/>
        </w:rPr>
        <w:t xml:space="preserve">. </w:t>
      </w:r>
      <w:r w:rsidRPr="00620C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4CD901" w14:textId="77777777" w:rsidR="008D6D6D" w:rsidRPr="00620CDA" w:rsidRDefault="008D6D6D" w:rsidP="005E57BB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5DA50749" w14:textId="77777777" w:rsidR="00B35CC3" w:rsidRPr="00620CDA" w:rsidRDefault="00461A82" w:rsidP="005E57BB">
      <w:pPr>
        <w:pStyle w:val="Tekstzonderopmaak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20CDA">
        <w:rPr>
          <w:rFonts w:asciiTheme="majorHAnsi" w:hAnsiTheme="majorHAnsi" w:cstheme="majorHAnsi"/>
          <w:b/>
          <w:sz w:val="22"/>
          <w:szCs w:val="22"/>
        </w:rPr>
        <w:t>1.2.</w:t>
      </w:r>
      <w:r w:rsidR="00B35CC3" w:rsidRPr="00620CDA">
        <w:rPr>
          <w:rFonts w:asciiTheme="majorHAnsi" w:hAnsiTheme="majorHAnsi" w:cstheme="majorHAnsi"/>
          <w:b/>
          <w:sz w:val="22"/>
          <w:szCs w:val="22"/>
        </w:rPr>
        <w:t xml:space="preserve"> Vooraf</w:t>
      </w:r>
    </w:p>
    <w:p w14:paraId="1F1552AA" w14:textId="39C488C7" w:rsidR="00B35CC3" w:rsidRPr="00620CDA" w:rsidRDefault="00C148BB" w:rsidP="005E57BB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br/>
      </w:r>
      <w:r w:rsidR="00163E6C" w:rsidRPr="00620CDA">
        <w:rPr>
          <w:rFonts w:asciiTheme="majorHAnsi" w:hAnsiTheme="majorHAnsi" w:cstheme="majorHAnsi"/>
          <w:sz w:val="22"/>
          <w:szCs w:val="22"/>
        </w:rPr>
        <w:t xml:space="preserve">Je </w:t>
      </w:r>
      <w:r w:rsidR="007A113F" w:rsidRPr="00620CDA">
        <w:rPr>
          <w:rFonts w:asciiTheme="majorHAnsi" w:hAnsiTheme="majorHAnsi" w:cstheme="majorHAnsi"/>
          <w:sz w:val="22"/>
          <w:szCs w:val="22"/>
        </w:rPr>
        <w:t>zorgt ervoor dat je lesvoor</w:t>
      </w:r>
      <w:r w:rsidR="00EF17A0">
        <w:rPr>
          <w:rFonts w:asciiTheme="majorHAnsi" w:hAnsiTheme="majorHAnsi" w:cstheme="majorHAnsi"/>
          <w:sz w:val="22"/>
          <w:szCs w:val="22"/>
        </w:rPr>
        <w:t>bereidingen voor de stage van 14 en 15</w:t>
      </w:r>
      <w:r w:rsidR="007A113F" w:rsidRPr="00620CDA">
        <w:rPr>
          <w:rFonts w:asciiTheme="majorHAnsi" w:hAnsiTheme="majorHAnsi" w:cstheme="majorHAnsi"/>
          <w:sz w:val="22"/>
          <w:szCs w:val="22"/>
        </w:rPr>
        <w:t xml:space="preserve"> december zo goed als af zijn. </w:t>
      </w:r>
      <w:r w:rsidRPr="00620CDA">
        <w:rPr>
          <w:rFonts w:asciiTheme="majorHAnsi" w:hAnsiTheme="majorHAnsi" w:cstheme="majorHAnsi"/>
          <w:sz w:val="22"/>
          <w:szCs w:val="22"/>
        </w:rPr>
        <w:t>Je brengt de lesvoorbereidingen mee</w:t>
      </w:r>
      <w:r w:rsidR="000E3C2F" w:rsidRPr="00620CDA">
        <w:rPr>
          <w:rFonts w:asciiTheme="majorHAnsi" w:hAnsiTheme="majorHAnsi" w:cstheme="majorHAnsi"/>
          <w:sz w:val="22"/>
          <w:szCs w:val="22"/>
        </w:rPr>
        <w:t xml:space="preserve"> zodat je die kan bespreken met je</w:t>
      </w:r>
      <w:r w:rsidRPr="00620CDA">
        <w:rPr>
          <w:rFonts w:asciiTheme="majorHAnsi" w:hAnsiTheme="majorHAnsi" w:cstheme="majorHAnsi"/>
          <w:sz w:val="22"/>
          <w:szCs w:val="22"/>
        </w:rPr>
        <w:t xml:space="preserve"> mentor, je spreekt op voorhand af of je de voorbereidingen op papier of digitaal meebrengt.</w:t>
      </w:r>
      <w:r w:rsidRPr="00620CDA">
        <w:rPr>
          <w:rFonts w:asciiTheme="majorHAnsi" w:hAnsiTheme="majorHAnsi" w:cstheme="majorHAnsi"/>
          <w:sz w:val="22"/>
          <w:szCs w:val="22"/>
        </w:rPr>
        <w:br/>
      </w:r>
      <w:r w:rsidR="00040586" w:rsidRPr="00620C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01100C1" w14:textId="27616961" w:rsidR="00D1566F" w:rsidRPr="00620CDA" w:rsidRDefault="00B35CC3" w:rsidP="005E57BB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20CDA">
        <w:rPr>
          <w:rFonts w:asciiTheme="majorHAnsi" w:hAnsiTheme="majorHAnsi" w:cstheme="majorHAnsi"/>
          <w:b/>
          <w:sz w:val="22"/>
          <w:szCs w:val="22"/>
        </w:rPr>
        <w:t xml:space="preserve">1.3. </w:t>
      </w:r>
      <w:r w:rsidR="003D2198" w:rsidRPr="00620CDA">
        <w:rPr>
          <w:rFonts w:asciiTheme="majorHAnsi" w:hAnsiTheme="majorHAnsi" w:cstheme="majorHAnsi"/>
          <w:b/>
          <w:sz w:val="22"/>
          <w:szCs w:val="22"/>
        </w:rPr>
        <w:t xml:space="preserve">De leerlingen </w:t>
      </w:r>
      <w:r w:rsidR="00C148BB" w:rsidRPr="00620CD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569A0B" w14:textId="61E20815" w:rsidR="00980DB5" w:rsidRPr="00620CDA" w:rsidRDefault="00C148BB" w:rsidP="005E57BB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bCs/>
          <w:iCs/>
          <w:sz w:val="22"/>
          <w:szCs w:val="22"/>
        </w:rPr>
        <w:t xml:space="preserve">Volgende week zal je voor het eerst je eigen lessen geven aan de stageklas. </w:t>
      </w:r>
      <w:r w:rsidR="00556FBC" w:rsidRPr="00620CDA">
        <w:rPr>
          <w:rFonts w:asciiTheme="majorHAnsi" w:hAnsiTheme="majorHAnsi" w:cstheme="majorHAnsi"/>
          <w:bCs/>
          <w:iCs/>
          <w:sz w:val="22"/>
          <w:szCs w:val="22"/>
        </w:rPr>
        <w:t xml:space="preserve">Het is </w:t>
      </w:r>
      <w:r w:rsidRPr="00620CDA">
        <w:rPr>
          <w:rFonts w:asciiTheme="majorHAnsi" w:hAnsiTheme="majorHAnsi" w:cstheme="majorHAnsi"/>
          <w:bCs/>
          <w:iCs/>
          <w:sz w:val="22"/>
          <w:szCs w:val="22"/>
        </w:rPr>
        <w:t xml:space="preserve">daarom </w:t>
      </w:r>
      <w:r w:rsidR="007A113F" w:rsidRPr="00620CDA">
        <w:rPr>
          <w:rFonts w:asciiTheme="majorHAnsi" w:hAnsiTheme="majorHAnsi" w:cstheme="majorHAnsi"/>
          <w:bCs/>
          <w:iCs/>
          <w:sz w:val="22"/>
          <w:szCs w:val="22"/>
        </w:rPr>
        <w:t>noodzakelijk de leerlingen uit je klas goed te leren kennen. Hoe beter je de leerlingen kent, hoe beter je de lessen kan aanpassen aan het niveau</w:t>
      </w:r>
      <w:r w:rsidR="005E57BB" w:rsidRPr="00620CDA">
        <w:rPr>
          <w:rFonts w:asciiTheme="majorHAnsi" w:hAnsiTheme="majorHAnsi" w:cstheme="majorHAnsi"/>
          <w:bCs/>
          <w:iCs/>
          <w:sz w:val="22"/>
          <w:szCs w:val="22"/>
        </w:rPr>
        <w:t>, de noden en interesses</w:t>
      </w:r>
      <w:r w:rsidR="007A113F" w:rsidRPr="00620CDA">
        <w:rPr>
          <w:rFonts w:asciiTheme="majorHAnsi" w:hAnsiTheme="majorHAnsi" w:cstheme="majorHAnsi"/>
          <w:bCs/>
          <w:iCs/>
          <w:sz w:val="22"/>
          <w:szCs w:val="22"/>
        </w:rPr>
        <w:t xml:space="preserve"> van de leerlingen. Welke leerlingen hebben extra begeleiding nodig? Welke instap zou deze groep extra motiveren? Welke leerlingen kunnen snel zelfstandig werken?... </w:t>
      </w:r>
      <w:r w:rsidRPr="00620CDA">
        <w:rPr>
          <w:rFonts w:asciiTheme="majorHAnsi" w:hAnsiTheme="majorHAnsi" w:cstheme="majorHAnsi"/>
          <w:bCs/>
          <w:iCs/>
          <w:sz w:val="22"/>
          <w:szCs w:val="22"/>
        </w:rPr>
        <w:t xml:space="preserve">Je kan je </w:t>
      </w:r>
      <w:r w:rsidRPr="00620CDA">
        <w:rPr>
          <w:rFonts w:asciiTheme="majorHAnsi" w:hAnsiTheme="majorHAnsi" w:cstheme="majorHAnsi"/>
          <w:bCs/>
          <w:iCs/>
          <w:sz w:val="22"/>
          <w:szCs w:val="22"/>
          <w:u w:val="single"/>
        </w:rPr>
        <w:t>reflectie vooraf</w:t>
      </w:r>
      <w:r w:rsidRPr="00620CDA">
        <w:rPr>
          <w:rFonts w:asciiTheme="majorHAnsi" w:hAnsiTheme="majorHAnsi" w:cstheme="majorHAnsi"/>
          <w:bCs/>
          <w:iCs/>
          <w:sz w:val="22"/>
          <w:szCs w:val="22"/>
        </w:rPr>
        <w:t xml:space="preserve"> aanpassen aan de informatie die je vandaag verzamelt. </w:t>
      </w:r>
    </w:p>
    <w:p w14:paraId="3C6CF230" w14:textId="3AA85F01" w:rsidR="00DB5164" w:rsidRPr="00620CDA" w:rsidRDefault="00C148BB" w:rsidP="005E57BB">
      <w:pPr>
        <w:pStyle w:val="Tekstzonderopmaak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t xml:space="preserve">Elke leerling in de stageklas is verschillend. </w:t>
      </w:r>
      <w:r w:rsidRPr="00620CDA">
        <w:rPr>
          <w:rFonts w:asciiTheme="majorHAnsi" w:hAnsiTheme="majorHAnsi" w:cstheme="majorHAnsi"/>
          <w:b/>
          <w:sz w:val="22"/>
          <w:szCs w:val="22"/>
        </w:rPr>
        <w:t>Beschrijf een aantal verschillen die je observeert tussen de leerlingen.</w:t>
      </w:r>
      <w:r w:rsidRPr="00620CDA">
        <w:rPr>
          <w:rFonts w:asciiTheme="majorHAnsi" w:hAnsiTheme="majorHAnsi" w:cstheme="majorHAnsi"/>
          <w:sz w:val="22"/>
          <w:szCs w:val="22"/>
        </w:rPr>
        <w:t xml:space="preserve"> Probeer verder te kijken dan lichamelijke of uiterlijke verschillen. Observeer bijvoorbeeld verschillen op vlak van taal, motoriek, sociale vaardigheden, gedrag, interesses…</w:t>
      </w:r>
      <w:r w:rsidRPr="00620CDA">
        <w:rPr>
          <w:rFonts w:asciiTheme="majorHAnsi" w:hAnsiTheme="majorHAnsi" w:cstheme="majorHAnsi"/>
          <w:sz w:val="22"/>
          <w:szCs w:val="22"/>
        </w:rPr>
        <w:br/>
        <w:t>Let op!</w:t>
      </w:r>
      <w:r w:rsidRPr="00620CDA">
        <w:rPr>
          <w:rFonts w:asciiTheme="majorHAnsi" w:hAnsiTheme="majorHAnsi" w:cstheme="majorHAnsi"/>
          <w:sz w:val="22"/>
          <w:szCs w:val="22"/>
        </w:rPr>
        <w:br/>
        <w:t>- Observeer het gedrag van de leerlingen nauwkeurig en schrijf je observaties gedetailleerd uit.</w:t>
      </w:r>
      <w:r w:rsidRPr="00620CDA">
        <w:rPr>
          <w:rFonts w:asciiTheme="majorHAnsi" w:hAnsiTheme="majorHAnsi" w:cstheme="majorHAnsi"/>
          <w:sz w:val="22"/>
          <w:szCs w:val="22"/>
        </w:rPr>
        <w:br/>
        <w:t xml:space="preserve">- Zorg voor voldoende diepgang en bewijsvoering (voorbeelden van concreet gedrag, toelichting van de stagementor, enz.) in je omschrijvingen. </w:t>
      </w:r>
      <w:r w:rsidRPr="00620CDA">
        <w:rPr>
          <w:rFonts w:asciiTheme="majorHAnsi" w:hAnsiTheme="majorHAnsi" w:cstheme="majorHAnsi"/>
          <w:sz w:val="22"/>
          <w:szCs w:val="22"/>
        </w:rPr>
        <w:br/>
        <w:t>- Trek niet te snel conclusies (‘</w:t>
      </w:r>
      <w:proofErr w:type="spellStart"/>
      <w:r w:rsidRPr="00620CDA">
        <w:rPr>
          <w:rFonts w:asciiTheme="majorHAnsi" w:hAnsiTheme="majorHAnsi" w:cstheme="majorHAnsi"/>
          <w:sz w:val="22"/>
          <w:szCs w:val="22"/>
        </w:rPr>
        <w:t>ll</w:t>
      </w:r>
      <w:proofErr w:type="spellEnd"/>
      <w:r w:rsidRPr="00620CDA">
        <w:rPr>
          <w:rFonts w:asciiTheme="majorHAnsi" w:hAnsiTheme="majorHAnsi" w:cstheme="majorHAnsi"/>
          <w:sz w:val="22"/>
          <w:szCs w:val="22"/>
        </w:rPr>
        <w:t xml:space="preserve"> x is slim’) en vermijd veralgemeningen (‘</w:t>
      </w:r>
      <w:proofErr w:type="spellStart"/>
      <w:r w:rsidRPr="00620CDA">
        <w:rPr>
          <w:rFonts w:asciiTheme="majorHAnsi" w:hAnsiTheme="majorHAnsi" w:cstheme="majorHAnsi"/>
          <w:sz w:val="22"/>
          <w:szCs w:val="22"/>
        </w:rPr>
        <w:t>ll</w:t>
      </w:r>
      <w:proofErr w:type="spellEnd"/>
      <w:r w:rsidRPr="00620CDA">
        <w:rPr>
          <w:rFonts w:asciiTheme="majorHAnsi" w:hAnsiTheme="majorHAnsi" w:cstheme="majorHAnsi"/>
          <w:sz w:val="22"/>
          <w:szCs w:val="22"/>
        </w:rPr>
        <w:t xml:space="preserve"> y is heel traag’, ‘</w:t>
      </w:r>
      <w:proofErr w:type="spellStart"/>
      <w:r w:rsidRPr="00620CDA">
        <w:rPr>
          <w:rFonts w:asciiTheme="majorHAnsi" w:hAnsiTheme="majorHAnsi" w:cstheme="majorHAnsi"/>
          <w:sz w:val="22"/>
          <w:szCs w:val="22"/>
        </w:rPr>
        <w:t>ll</w:t>
      </w:r>
      <w:proofErr w:type="spellEnd"/>
      <w:r w:rsidRPr="00620CD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20CDA">
        <w:rPr>
          <w:rFonts w:asciiTheme="majorHAnsi" w:hAnsiTheme="majorHAnsi" w:cstheme="majorHAnsi"/>
          <w:sz w:val="22"/>
          <w:szCs w:val="22"/>
        </w:rPr>
        <w:t>z</w:t>
      </w:r>
      <w:proofErr w:type="spellEnd"/>
      <w:r w:rsidRPr="00620CDA">
        <w:rPr>
          <w:rFonts w:asciiTheme="majorHAnsi" w:hAnsiTheme="majorHAnsi" w:cstheme="majorHAnsi"/>
          <w:sz w:val="22"/>
          <w:szCs w:val="22"/>
        </w:rPr>
        <w:t xml:space="preserve"> heeft met alles moeilijkheden’).</w:t>
      </w:r>
    </w:p>
    <w:p w14:paraId="2575ACAD" w14:textId="54F44B61" w:rsidR="00902D73" w:rsidRPr="00620CDA" w:rsidRDefault="00DB5164" w:rsidP="005E57BB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br/>
      </w:r>
      <w:r w:rsidRPr="00620CDA">
        <w:rPr>
          <w:rFonts w:asciiTheme="majorHAnsi" w:hAnsiTheme="majorHAnsi" w:cstheme="majorHAnsi"/>
          <w:sz w:val="22"/>
          <w:szCs w:val="22"/>
        </w:rPr>
        <w:br/>
      </w:r>
      <w:r w:rsidRPr="00620CDA">
        <w:rPr>
          <w:rFonts w:asciiTheme="majorHAnsi" w:hAnsiTheme="majorHAnsi" w:cstheme="majorHAnsi"/>
          <w:sz w:val="22"/>
          <w:szCs w:val="22"/>
        </w:rPr>
        <w:br/>
      </w:r>
      <w:r w:rsidR="003474FE" w:rsidRPr="00620CDA">
        <w:rPr>
          <w:rFonts w:asciiTheme="majorHAnsi" w:hAnsiTheme="majorHAnsi" w:cstheme="majorHAnsi"/>
          <w:sz w:val="22"/>
          <w:szCs w:val="22"/>
        </w:rPr>
        <w:br/>
      </w:r>
      <w:r w:rsidR="003474FE" w:rsidRPr="00620CDA">
        <w:rPr>
          <w:rFonts w:asciiTheme="majorHAnsi" w:hAnsiTheme="majorHAnsi" w:cstheme="majorHAnsi"/>
          <w:sz w:val="22"/>
          <w:szCs w:val="22"/>
        </w:rPr>
        <w:br/>
      </w:r>
      <w:r w:rsidR="003474FE" w:rsidRPr="00620CDA">
        <w:rPr>
          <w:rFonts w:asciiTheme="majorHAnsi" w:hAnsiTheme="majorHAnsi" w:cstheme="majorHAnsi"/>
          <w:sz w:val="22"/>
          <w:szCs w:val="22"/>
        </w:rPr>
        <w:br/>
      </w:r>
    </w:p>
    <w:p w14:paraId="68517078" w14:textId="3FA560C4" w:rsidR="00DB5164" w:rsidRPr="00620CDA" w:rsidRDefault="00DB5164" w:rsidP="00902D73">
      <w:pPr>
        <w:spacing w:before="0" w:after="160" w:line="259" w:lineRule="auto"/>
        <w:rPr>
          <w:rFonts w:asciiTheme="majorHAnsi" w:hAnsiTheme="majorHAnsi" w:cstheme="majorHAnsi"/>
          <w:sz w:val="22"/>
          <w:szCs w:val="22"/>
          <w:lang w:eastAsia="nl-NL"/>
        </w:rPr>
      </w:pPr>
    </w:p>
    <w:p w14:paraId="5D3807A9" w14:textId="6E0658C3" w:rsidR="00902D73" w:rsidRPr="00620CDA" w:rsidRDefault="00902D73" w:rsidP="00902D73">
      <w:pPr>
        <w:pStyle w:val="Tekstzonderopmaak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b/>
          <w:sz w:val="22"/>
          <w:szCs w:val="22"/>
        </w:rPr>
        <w:lastRenderedPageBreak/>
        <w:t>Extra begeleiding voor leerlingen</w:t>
      </w:r>
      <w:r w:rsidR="001441F2" w:rsidRPr="00620CD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441F2" w:rsidRPr="00620CDA">
        <w:rPr>
          <w:rFonts w:asciiTheme="majorHAnsi" w:hAnsiTheme="majorHAnsi" w:cstheme="majorHAnsi"/>
          <w:sz w:val="22"/>
          <w:szCs w:val="22"/>
        </w:rPr>
        <w:t>(na te vragen aan de mentor)</w:t>
      </w:r>
      <w:r w:rsidRPr="00620CDA">
        <w:rPr>
          <w:rFonts w:asciiTheme="majorHAnsi" w:hAnsiTheme="majorHAnsi" w:cstheme="majorHAnsi"/>
          <w:sz w:val="22"/>
          <w:szCs w:val="22"/>
        </w:rPr>
        <w:t>.</w:t>
      </w:r>
      <w:r w:rsidR="00F1538C" w:rsidRPr="00620CDA">
        <w:rPr>
          <w:rFonts w:asciiTheme="majorHAnsi" w:hAnsiTheme="majorHAnsi" w:cstheme="majorHAnsi"/>
          <w:sz w:val="22"/>
          <w:szCs w:val="22"/>
        </w:rPr>
        <w:t xml:space="preserve"> Welke leerlingen krijgen extra begeleiding in of buiten de klas?</w:t>
      </w:r>
      <w:r w:rsidRPr="00620CDA">
        <w:rPr>
          <w:rFonts w:asciiTheme="majorHAnsi" w:hAnsiTheme="majorHAnsi" w:cstheme="majorHAnsi"/>
          <w:sz w:val="22"/>
          <w:szCs w:val="22"/>
        </w:rPr>
        <w:t xml:space="preserve"> Indien er leerlingen zijn die extra begeleiding krijgen, noteer dan:</w:t>
      </w:r>
      <w:r w:rsidRPr="00620CDA">
        <w:rPr>
          <w:rFonts w:asciiTheme="majorHAnsi" w:hAnsiTheme="majorHAnsi" w:cstheme="majorHAnsi"/>
          <w:sz w:val="22"/>
          <w:szCs w:val="22"/>
        </w:rPr>
        <w:br/>
        <w:t xml:space="preserve">- waarom die leerlingen extra begeleiding krijgen;  </w:t>
      </w:r>
      <w:r w:rsidRPr="00620CDA">
        <w:rPr>
          <w:rFonts w:asciiTheme="majorHAnsi" w:hAnsiTheme="majorHAnsi" w:cstheme="majorHAnsi"/>
          <w:sz w:val="22"/>
          <w:szCs w:val="22"/>
        </w:rPr>
        <w:br/>
        <w:t>- waaruit die extra begeleiding bestaat.</w:t>
      </w:r>
    </w:p>
    <w:p w14:paraId="75BEE50C" w14:textId="26126473" w:rsidR="00902D73" w:rsidRPr="00620CDA" w:rsidRDefault="00902D73" w:rsidP="00902D7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br/>
      </w:r>
      <w:r w:rsidRPr="00620CDA">
        <w:rPr>
          <w:rFonts w:asciiTheme="majorHAnsi" w:hAnsiTheme="majorHAnsi" w:cstheme="majorHAnsi"/>
          <w:sz w:val="22"/>
          <w:szCs w:val="22"/>
        </w:rPr>
        <w:br/>
      </w:r>
      <w:r w:rsidRPr="00620CDA">
        <w:rPr>
          <w:rFonts w:asciiTheme="majorHAnsi" w:hAnsiTheme="majorHAnsi" w:cstheme="majorHAnsi"/>
          <w:sz w:val="22"/>
          <w:szCs w:val="22"/>
        </w:rPr>
        <w:br/>
      </w:r>
      <w:r w:rsidRPr="00620CDA">
        <w:rPr>
          <w:rFonts w:asciiTheme="majorHAnsi" w:hAnsiTheme="majorHAnsi" w:cstheme="majorHAnsi"/>
          <w:sz w:val="22"/>
          <w:szCs w:val="22"/>
        </w:rPr>
        <w:br/>
      </w:r>
      <w:r w:rsidRPr="00620CDA">
        <w:rPr>
          <w:rFonts w:asciiTheme="majorHAnsi" w:hAnsiTheme="majorHAnsi" w:cstheme="majorHAnsi"/>
          <w:sz w:val="22"/>
          <w:szCs w:val="22"/>
        </w:rPr>
        <w:br/>
      </w:r>
    </w:p>
    <w:p w14:paraId="2AA44F8B" w14:textId="4A5CBCE2" w:rsidR="00B1140C" w:rsidRPr="00620CDA" w:rsidRDefault="00B1140C" w:rsidP="00B1140C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20CDA">
        <w:rPr>
          <w:rFonts w:asciiTheme="majorHAnsi" w:hAnsiTheme="majorHAnsi" w:cstheme="majorHAnsi"/>
          <w:b/>
          <w:sz w:val="22"/>
          <w:szCs w:val="22"/>
        </w:rPr>
        <w:t>1.4. Partic</w:t>
      </w:r>
      <w:r w:rsidR="008F183B" w:rsidRPr="00620CDA">
        <w:rPr>
          <w:rFonts w:asciiTheme="majorHAnsi" w:hAnsiTheme="majorHAnsi" w:cstheme="majorHAnsi"/>
          <w:b/>
          <w:sz w:val="22"/>
          <w:szCs w:val="22"/>
        </w:rPr>
        <w:t>i</w:t>
      </w:r>
      <w:r w:rsidRPr="00620CDA">
        <w:rPr>
          <w:rFonts w:asciiTheme="majorHAnsi" w:hAnsiTheme="majorHAnsi" w:cstheme="majorHAnsi"/>
          <w:b/>
          <w:sz w:val="22"/>
          <w:szCs w:val="22"/>
        </w:rPr>
        <w:t xml:space="preserve">perend observeren </w:t>
      </w:r>
    </w:p>
    <w:p w14:paraId="000DC2F1" w14:textId="7E691BBC" w:rsidR="00B1140C" w:rsidRPr="00620CDA" w:rsidRDefault="00B1140C" w:rsidP="00B1140C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t xml:space="preserve">Ondersteun leerlingen tijdens het individueel werken of werken in groep. </w:t>
      </w:r>
      <w:r w:rsidR="00961B17" w:rsidRPr="00620CDA">
        <w:rPr>
          <w:rFonts w:asciiTheme="majorHAnsi" w:hAnsiTheme="majorHAnsi" w:cstheme="majorHAnsi"/>
          <w:sz w:val="22"/>
          <w:szCs w:val="22"/>
        </w:rPr>
        <w:t xml:space="preserve">Ga na welke begeleiding hen het best helpt en hoe je dit kan gebruiken tijdens je eigen lessen. </w:t>
      </w:r>
      <w:r w:rsidRPr="00620CDA">
        <w:rPr>
          <w:rFonts w:asciiTheme="majorHAnsi" w:hAnsiTheme="majorHAnsi" w:cstheme="majorHAnsi"/>
          <w:sz w:val="22"/>
          <w:szCs w:val="22"/>
        </w:rPr>
        <w:br/>
      </w:r>
    </w:p>
    <w:p w14:paraId="57D340B9" w14:textId="77777777" w:rsidR="00461A82" w:rsidRPr="00620CDA" w:rsidRDefault="00461A82" w:rsidP="00461A82">
      <w:pPr>
        <w:pStyle w:val="Tekstzonderopmaak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63A08956" w14:textId="6946A3ED" w:rsidR="00FE25D8" w:rsidRPr="00620CDA" w:rsidRDefault="00B35CC3" w:rsidP="008F183B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0" w:line="276" w:lineRule="auto"/>
        <w:contextualSpacing/>
        <w:rPr>
          <w:rFonts w:asciiTheme="majorHAnsi" w:hAnsiTheme="majorHAnsi" w:cstheme="majorHAnsi"/>
          <w:b/>
          <w:smallCaps/>
          <w:sz w:val="22"/>
          <w:szCs w:val="22"/>
        </w:rPr>
      </w:pPr>
      <w:r w:rsidRPr="00620CDA">
        <w:rPr>
          <w:rFonts w:asciiTheme="majorHAnsi" w:hAnsiTheme="majorHAnsi" w:cstheme="majorHAnsi"/>
          <w:b/>
          <w:smallCaps/>
          <w:sz w:val="22"/>
          <w:szCs w:val="22"/>
        </w:rPr>
        <w:t>2</w:t>
      </w:r>
      <w:r w:rsidR="00461A82" w:rsidRPr="00620CDA">
        <w:rPr>
          <w:rFonts w:asciiTheme="majorHAnsi" w:hAnsiTheme="majorHAnsi" w:cstheme="majorHAnsi"/>
          <w:b/>
          <w:smallCaps/>
          <w:sz w:val="22"/>
          <w:szCs w:val="22"/>
        </w:rPr>
        <w:t xml:space="preserve">. </w:t>
      </w:r>
      <w:r w:rsidR="00D1566F" w:rsidRPr="00620CDA">
        <w:rPr>
          <w:rFonts w:asciiTheme="majorHAnsi" w:hAnsiTheme="majorHAnsi" w:cstheme="majorHAnsi"/>
          <w:b/>
          <w:smallCaps/>
          <w:sz w:val="22"/>
          <w:szCs w:val="22"/>
        </w:rPr>
        <w:t>Wat mee te brengen</w:t>
      </w:r>
      <w:r w:rsidR="00461A82" w:rsidRPr="00620CDA">
        <w:rPr>
          <w:rFonts w:asciiTheme="majorHAnsi" w:hAnsiTheme="majorHAnsi" w:cstheme="majorHAnsi"/>
          <w:b/>
          <w:smallCaps/>
          <w:sz w:val="22"/>
          <w:szCs w:val="22"/>
        </w:rPr>
        <w:t xml:space="preserve"> vandaag</w:t>
      </w:r>
      <w:r w:rsidR="00D1566F" w:rsidRPr="00620CDA">
        <w:rPr>
          <w:rFonts w:asciiTheme="majorHAnsi" w:hAnsiTheme="majorHAnsi" w:cstheme="majorHAnsi"/>
          <w:b/>
          <w:smallCaps/>
          <w:sz w:val="22"/>
          <w:szCs w:val="22"/>
        </w:rPr>
        <w:t>?</w:t>
      </w:r>
      <w:r w:rsidR="00E70720" w:rsidRPr="00620CDA">
        <w:rPr>
          <w:rFonts w:asciiTheme="majorHAnsi" w:hAnsiTheme="majorHAnsi" w:cstheme="majorHAnsi"/>
          <w:b/>
          <w:smallCaps/>
          <w:sz w:val="22"/>
          <w:szCs w:val="22"/>
        </w:rPr>
        <w:t xml:space="preserve"> Wat te doen/vragen vandaag?</w:t>
      </w:r>
    </w:p>
    <w:p w14:paraId="4D55E1BE" w14:textId="0A45D568" w:rsidR="00C83213" w:rsidRPr="00620CDA" w:rsidRDefault="00C83213" w:rsidP="00C8321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3418B1C0" w14:textId="0B84522B" w:rsidR="008F7E56" w:rsidRPr="00620CDA" w:rsidRDefault="008F7E56" w:rsidP="00C8321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20CDA">
        <w:rPr>
          <w:rFonts w:asciiTheme="majorHAnsi" w:hAnsiTheme="majorHAnsi" w:cstheme="majorHAnsi"/>
          <w:b/>
          <w:sz w:val="22"/>
          <w:szCs w:val="22"/>
        </w:rPr>
        <w:t>Je vraagt aan je mentor:</w:t>
      </w:r>
    </w:p>
    <w:p w14:paraId="33E6669F" w14:textId="62E704F8" w:rsidR="00040586" w:rsidRPr="00620CDA" w:rsidRDefault="008F7E56" w:rsidP="008F7E56">
      <w:pPr>
        <w:pStyle w:val="Tekstzonderopmaak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t>Feedback</w:t>
      </w:r>
      <w:r w:rsidR="00EF17A0">
        <w:rPr>
          <w:rFonts w:asciiTheme="majorHAnsi" w:hAnsiTheme="majorHAnsi" w:cstheme="majorHAnsi"/>
          <w:sz w:val="22"/>
          <w:szCs w:val="22"/>
        </w:rPr>
        <w:t xml:space="preserve"> op je lesvoorbereidingen van 14 en 15</w:t>
      </w:r>
      <w:r w:rsidRPr="00620CDA">
        <w:rPr>
          <w:rFonts w:asciiTheme="majorHAnsi" w:hAnsiTheme="majorHAnsi" w:cstheme="majorHAnsi"/>
          <w:sz w:val="22"/>
          <w:szCs w:val="22"/>
        </w:rPr>
        <w:t xml:space="preserve"> december</w:t>
      </w:r>
      <w:r w:rsidR="008F183B" w:rsidRPr="00620CDA">
        <w:rPr>
          <w:rFonts w:asciiTheme="majorHAnsi" w:hAnsiTheme="majorHAnsi" w:cstheme="majorHAnsi"/>
          <w:sz w:val="22"/>
          <w:szCs w:val="22"/>
        </w:rPr>
        <w:t>.</w:t>
      </w:r>
      <w:r w:rsidRPr="00620C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E480CC" w14:textId="16C19657" w:rsidR="008F7E56" w:rsidRPr="00620CDA" w:rsidRDefault="008F7E56" w:rsidP="008F7E56">
      <w:pPr>
        <w:pStyle w:val="Tekstzonderopmaak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t>Welke leerlingen extra begeleiding krijgen (vraag 1.3 - b)</w:t>
      </w:r>
      <w:r w:rsidR="00240162" w:rsidRPr="00620CDA">
        <w:rPr>
          <w:rFonts w:asciiTheme="majorHAnsi" w:hAnsiTheme="majorHAnsi" w:cstheme="majorHAnsi"/>
          <w:sz w:val="22"/>
          <w:szCs w:val="22"/>
        </w:rPr>
        <w:t>.</w:t>
      </w:r>
      <w:r w:rsidRPr="00620C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F72D7F" w14:textId="3B991BE2" w:rsidR="008F7E56" w:rsidRPr="00620CDA" w:rsidRDefault="008F7E56" w:rsidP="00C8321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7BCF7029" w14:textId="291BE4A0" w:rsidR="008F7E56" w:rsidRPr="00620CDA" w:rsidRDefault="008F7E56" w:rsidP="00C83213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20CDA">
        <w:rPr>
          <w:rFonts w:asciiTheme="majorHAnsi" w:hAnsiTheme="majorHAnsi" w:cstheme="majorHAnsi"/>
          <w:b/>
          <w:sz w:val="22"/>
          <w:szCs w:val="22"/>
        </w:rPr>
        <w:t>Wat moet je meebrengen?</w:t>
      </w:r>
    </w:p>
    <w:p w14:paraId="1B06D607" w14:textId="2C92E30A" w:rsidR="00C83213" w:rsidRPr="00620CDA" w:rsidRDefault="00EF17A0" w:rsidP="008F7E56">
      <w:pPr>
        <w:pStyle w:val="Tekstzonderopmaak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Lesvoorbereidingen van 14 en 15</w:t>
      </w:r>
      <w:r w:rsidR="008F7E56" w:rsidRPr="00620CDA">
        <w:rPr>
          <w:rFonts w:asciiTheme="majorHAnsi" w:hAnsiTheme="majorHAnsi" w:cstheme="majorHAnsi"/>
          <w:sz w:val="22"/>
          <w:szCs w:val="22"/>
        </w:rPr>
        <w:t xml:space="preserve"> december (volgens afspraak met de mentor digitaal of op papier)</w:t>
      </w:r>
    </w:p>
    <w:p w14:paraId="18F4B5E2" w14:textId="0D4F4C73" w:rsidR="008F7E56" w:rsidRPr="00620CDA" w:rsidRDefault="008F7E56" w:rsidP="008F7E56">
      <w:pPr>
        <w:pStyle w:val="Tekstzonderopmaak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t xml:space="preserve">Stagemap </w:t>
      </w:r>
    </w:p>
    <w:p w14:paraId="28FBBD40" w14:textId="77777777" w:rsidR="00461A82" w:rsidRPr="00620CDA" w:rsidRDefault="00461A82" w:rsidP="00461A82">
      <w:pPr>
        <w:pStyle w:val="Tekstzonderopmaak"/>
        <w:spacing w:before="0"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C9811C5" w14:textId="77777777" w:rsidR="00D1566F" w:rsidRPr="00620CDA" w:rsidRDefault="00B35CC3" w:rsidP="008F183B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0" w:line="276" w:lineRule="auto"/>
        <w:contextualSpacing/>
        <w:rPr>
          <w:rFonts w:asciiTheme="majorHAnsi" w:hAnsiTheme="majorHAnsi" w:cstheme="majorHAnsi"/>
          <w:b/>
          <w:smallCaps/>
          <w:sz w:val="22"/>
          <w:szCs w:val="22"/>
        </w:rPr>
      </w:pPr>
      <w:r w:rsidRPr="00620CDA">
        <w:rPr>
          <w:rFonts w:asciiTheme="majorHAnsi" w:hAnsiTheme="majorHAnsi" w:cstheme="majorHAnsi"/>
          <w:b/>
          <w:smallCaps/>
          <w:sz w:val="22"/>
          <w:szCs w:val="22"/>
        </w:rPr>
        <w:t>3</w:t>
      </w:r>
      <w:r w:rsidR="00461A82" w:rsidRPr="00620CDA">
        <w:rPr>
          <w:rFonts w:asciiTheme="majorHAnsi" w:hAnsiTheme="majorHAnsi" w:cstheme="majorHAnsi"/>
          <w:b/>
          <w:smallCaps/>
          <w:sz w:val="22"/>
          <w:szCs w:val="22"/>
        </w:rPr>
        <w:t xml:space="preserve">. </w:t>
      </w:r>
      <w:r w:rsidR="00D1566F" w:rsidRPr="00620CDA">
        <w:rPr>
          <w:rFonts w:asciiTheme="majorHAnsi" w:hAnsiTheme="majorHAnsi" w:cstheme="majorHAnsi"/>
          <w:b/>
          <w:smallCaps/>
          <w:sz w:val="22"/>
          <w:szCs w:val="22"/>
        </w:rPr>
        <w:t>Wat in te dienen</w:t>
      </w:r>
      <w:r w:rsidR="00461A82" w:rsidRPr="00620CDA">
        <w:rPr>
          <w:rFonts w:asciiTheme="majorHAnsi" w:hAnsiTheme="majorHAnsi" w:cstheme="majorHAnsi"/>
          <w:b/>
          <w:smallCaps/>
          <w:sz w:val="22"/>
          <w:szCs w:val="22"/>
        </w:rPr>
        <w:t xml:space="preserve"> &amp; wanneer? </w:t>
      </w:r>
    </w:p>
    <w:p w14:paraId="50EEA462" w14:textId="44BC61A5" w:rsidR="00D258C1" w:rsidRPr="00620CDA" w:rsidRDefault="00804B92" w:rsidP="32982FBC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t xml:space="preserve">Je post dit observatieverslag in </w:t>
      </w:r>
      <w:r w:rsidR="40B17A3E" w:rsidRPr="00620CDA">
        <w:rPr>
          <w:rFonts w:asciiTheme="majorHAnsi" w:eastAsia="Corbel" w:hAnsiTheme="majorHAnsi" w:cstheme="majorHAnsi"/>
          <w:sz w:val="22"/>
          <w:szCs w:val="22"/>
          <w:lang w:val="en-US"/>
        </w:rPr>
        <w:t>LINK</w:t>
      </w:r>
      <w:r w:rsidR="00EF17A0">
        <w:rPr>
          <w:rFonts w:asciiTheme="majorHAnsi" w:hAnsiTheme="majorHAnsi" w:cstheme="majorHAnsi"/>
          <w:sz w:val="22"/>
          <w:szCs w:val="22"/>
        </w:rPr>
        <w:t xml:space="preserve"> tegen ten laatste 15 december 2020</w:t>
      </w:r>
      <w:r w:rsidRPr="00620CDA">
        <w:rPr>
          <w:rFonts w:asciiTheme="majorHAnsi" w:hAnsiTheme="majorHAnsi" w:cstheme="majorHAnsi"/>
          <w:sz w:val="22"/>
          <w:szCs w:val="22"/>
        </w:rPr>
        <w:t xml:space="preserve">. Je geeft dit document volgende naam: </w:t>
      </w:r>
      <w:proofErr w:type="spellStart"/>
      <w:r w:rsidRPr="00620CDA">
        <w:rPr>
          <w:rFonts w:asciiTheme="majorHAnsi" w:hAnsiTheme="majorHAnsi" w:cstheme="majorHAnsi"/>
          <w:sz w:val="22"/>
          <w:szCs w:val="22"/>
        </w:rPr>
        <w:t>NAAM.VOORNAAM_Observatieo</w:t>
      </w:r>
      <w:r w:rsidR="00EF17A0">
        <w:rPr>
          <w:rFonts w:asciiTheme="majorHAnsi" w:hAnsiTheme="majorHAnsi" w:cstheme="majorHAnsi"/>
          <w:sz w:val="22"/>
          <w:szCs w:val="22"/>
        </w:rPr>
        <w:t>pdracht_in_de_praktijkschool</w:t>
      </w:r>
      <w:proofErr w:type="spellEnd"/>
      <w:r w:rsidR="00EF17A0">
        <w:rPr>
          <w:rFonts w:asciiTheme="majorHAnsi" w:hAnsiTheme="majorHAnsi" w:cstheme="majorHAnsi"/>
          <w:sz w:val="22"/>
          <w:szCs w:val="22"/>
        </w:rPr>
        <w:t>_ 8 december 2020</w:t>
      </w:r>
      <w:r w:rsidRPr="00620CD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3A5F62E" w14:textId="50E20E17" w:rsidR="00732A33" w:rsidRPr="00620CDA" w:rsidRDefault="00732A33" w:rsidP="00461A82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14:paraId="0B4357DC" w14:textId="439E3962" w:rsidR="00732A33" w:rsidRPr="00620CDA" w:rsidRDefault="00732A33" w:rsidP="32982FBC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color w:val="FF0000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t>Je dient vandaag je lesvoorbereidingen online in via L</w:t>
      </w:r>
      <w:r w:rsidR="1D43296D" w:rsidRPr="00620CDA">
        <w:rPr>
          <w:rFonts w:asciiTheme="majorHAnsi" w:hAnsiTheme="majorHAnsi" w:cstheme="majorHAnsi"/>
          <w:sz w:val="22"/>
          <w:szCs w:val="22"/>
        </w:rPr>
        <w:t>INK</w:t>
      </w:r>
      <w:r w:rsidRPr="00620CDA">
        <w:rPr>
          <w:rFonts w:asciiTheme="majorHAnsi" w:hAnsiTheme="majorHAnsi" w:cstheme="majorHAnsi"/>
          <w:sz w:val="22"/>
          <w:szCs w:val="22"/>
        </w:rPr>
        <w:t>.</w:t>
      </w:r>
      <w:bookmarkStart w:id="0" w:name="_GoBack"/>
      <w:bookmarkEnd w:id="0"/>
    </w:p>
    <w:p w14:paraId="65A4E52E" w14:textId="4D8CEB25" w:rsidR="00732A33" w:rsidRPr="00620CDA" w:rsidRDefault="00732A33" w:rsidP="00461A82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620CDA">
        <w:rPr>
          <w:rFonts w:asciiTheme="majorHAnsi" w:hAnsiTheme="majorHAnsi" w:cstheme="majorHAnsi"/>
          <w:sz w:val="22"/>
          <w:szCs w:val="22"/>
        </w:rPr>
        <w:t xml:space="preserve">Je bezorgt je lesvoorbereidingen ook volgens afspraak aan je mentor. </w:t>
      </w:r>
      <w:r w:rsidR="008F183B" w:rsidRPr="00620CDA">
        <w:rPr>
          <w:rFonts w:asciiTheme="majorHAnsi" w:hAnsiTheme="majorHAnsi" w:cstheme="majorHAnsi"/>
          <w:sz w:val="22"/>
          <w:szCs w:val="22"/>
        </w:rPr>
        <w:t xml:space="preserve">Je plaatst je praktijkpedagoog in CC bij het e-mailen van je lesvoorbereidingen. </w:t>
      </w:r>
    </w:p>
    <w:p w14:paraId="2065EF8B" w14:textId="77777777" w:rsidR="00EF45B3" w:rsidRPr="00620CDA" w:rsidRDefault="00EF45B3" w:rsidP="00461A82">
      <w:pPr>
        <w:spacing w:before="0"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77A2DD8D" w14:textId="77777777" w:rsidR="000C7A01" w:rsidRPr="00620CDA" w:rsidRDefault="000C7A01" w:rsidP="000C7A01">
      <w:pPr>
        <w:spacing w:before="0" w:after="0" w:line="276" w:lineRule="auto"/>
        <w:rPr>
          <w:rFonts w:asciiTheme="majorHAnsi" w:hAnsiTheme="majorHAnsi" w:cstheme="majorHAnsi"/>
          <w:sz w:val="22"/>
          <w:szCs w:val="22"/>
        </w:rPr>
      </w:pPr>
    </w:p>
    <w:sectPr w:rsidR="000C7A01" w:rsidRPr="00620C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375A" w14:textId="77777777" w:rsidR="00085B68" w:rsidRDefault="00085B68" w:rsidP="00EF45B3">
      <w:pPr>
        <w:spacing w:after="0"/>
      </w:pPr>
      <w:r>
        <w:separator/>
      </w:r>
    </w:p>
  </w:endnote>
  <w:endnote w:type="continuationSeparator" w:id="0">
    <w:p w14:paraId="74B1863D" w14:textId="77777777" w:rsidR="00085B68" w:rsidRDefault="00085B68" w:rsidP="00EF4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53E0" w14:textId="77777777" w:rsidR="0044345D" w:rsidRPr="00377E72" w:rsidRDefault="0044345D" w:rsidP="0044345D">
    <w:pPr>
      <w:tabs>
        <w:tab w:val="center" w:pos="4536"/>
        <w:tab w:val="right" w:pos="9072"/>
      </w:tabs>
      <w:ind w:left="4536"/>
      <w:jc w:val="right"/>
      <w:rPr>
        <w:rFonts w:ascii="Verdana" w:hAnsi="Verdana"/>
        <w:color w:val="7F7F7F"/>
        <w:sz w:val="14"/>
        <w:szCs w:val="14"/>
        <w:lang w:val="x-none"/>
      </w:rPr>
    </w:pPr>
    <w:r w:rsidRPr="00377E72">
      <w:rPr>
        <w:rFonts w:ascii="Verdana" w:hAnsi="Verdana"/>
        <w:color w:val="7F7F7F"/>
        <w:sz w:val="14"/>
        <w:szCs w:val="14"/>
      </w:rPr>
      <w:t>Odisee</w:t>
    </w:r>
    <w:r w:rsidR="004D5EDD">
      <w:rPr>
        <w:rFonts w:ascii="Verdana" w:hAnsi="Verdana"/>
        <w:color w:val="7F7F7F"/>
        <w:sz w:val="14"/>
        <w:szCs w:val="14"/>
        <w:lang w:val="x-none"/>
      </w:rPr>
      <w:t xml:space="preserve"> - Campus</w:t>
    </w:r>
    <w:r>
      <w:rPr>
        <w:rFonts w:ascii="Verdana" w:hAnsi="Verdana"/>
        <w:color w:val="7F7F7F"/>
        <w:sz w:val="14"/>
        <w:szCs w:val="14"/>
        <w:lang w:val="x-none"/>
      </w:rPr>
      <w:t xml:space="preserve"> Aalst</w:t>
    </w:r>
    <w:r w:rsidRPr="00377E72">
      <w:rPr>
        <w:rFonts w:ascii="Verdana" w:hAnsi="Verdana"/>
        <w:color w:val="7F7F7F"/>
        <w:sz w:val="14"/>
        <w:szCs w:val="14"/>
        <w:lang w:val="x-none"/>
      </w:rPr>
      <w:t>, Kwalestraat 154, 9320 Aalst</w:t>
    </w:r>
    <w:r w:rsidRPr="00377E72">
      <w:rPr>
        <w:rFonts w:ascii="Verdana" w:hAnsi="Verdana"/>
        <w:color w:val="7F7F7F"/>
        <w:sz w:val="14"/>
        <w:szCs w:val="14"/>
        <w:lang w:val="x-none"/>
      </w:rPr>
      <w:br/>
      <w:t xml:space="preserve">tel. 053 72 71 70, fax 053 72 71 00, </w:t>
    </w:r>
    <w:hyperlink r:id="rId1" w:history="1"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www.</w:t>
      </w:r>
      <w:r w:rsidRPr="00377E72">
        <w:rPr>
          <w:rFonts w:ascii="Verdana" w:hAnsi="Verdana"/>
          <w:color w:val="7F7F7F"/>
          <w:sz w:val="14"/>
          <w:szCs w:val="14"/>
          <w:u w:val="single"/>
        </w:rPr>
        <w:t>odisee</w:t>
      </w:r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.</w:t>
      </w:r>
      <w:proofErr w:type="spellStart"/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be</w:t>
      </w:r>
      <w:proofErr w:type="spellEnd"/>
    </w:hyperlink>
  </w:p>
  <w:p w14:paraId="74EA7570" w14:textId="77777777" w:rsidR="0044345D" w:rsidRDefault="004434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2EC9" w14:textId="77777777" w:rsidR="00085B68" w:rsidRDefault="00085B68" w:rsidP="00EF45B3">
      <w:pPr>
        <w:spacing w:after="0"/>
      </w:pPr>
      <w:r>
        <w:separator/>
      </w:r>
    </w:p>
  </w:footnote>
  <w:footnote w:type="continuationSeparator" w:id="0">
    <w:p w14:paraId="5FA44A41" w14:textId="77777777" w:rsidR="00085B68" w:rsidRDefault="00085B68" w:rsidP="00EF45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4116" w14:textId="77777777" w:rsidR="00620CDA" w:rsidRPr="00620CDA" w:rsidRDefault="00EF45B3" w:rsidP="00620CDA">
    <w:pPr>
      <w:tabs>
        <w:tab w:val="center" w:pos="4536"/>
        <w:tab w:val="right" w:pos="9781"/>
      </w:tabs>
      <w:rPr>
        <w:rFonts w:ascii="Corbel" w:hAnsi="Corbel" w:cs="Arial"/>
        <w:sz w:val="22"/>
        <w:szCs w:val="22"/>
      </w:rPr>
    </w:pPr>
    <w:r>
      <w:rPr>
        <w:rFonts w:ascii="Corbel" w:hAnsi="Corbel"/>
        <w:sz w:val="24"/>
        <w:szCs w:val="24"/>
      </w:rPr>
      <w:tab/>
    </w:r>
    <w:r w:rsidR="00620CDA">
      <w:rPr>
        <w:noProof/>
      </w:rPr>
      <w:drawing>
        <wp:anchor distT="0" distB="0" distL="114300" distR="114300" simplePos="0" relativeHeight="251659264" behindDoc="1" locked="0" layoutInCell="1" allowOverlap="1" wp14:anchorId="4F70087E" wp14:editId="1802AFC1">
          <wp:simplePos x="0" y="0"/>
          <wp:positionH relativeFrom="column">
            <wp:posOffset>-350520</wp:posOffset>
          </wp:positionH>
          <wp:positionV relativeFrom="paragraph">
            <wp:posOffset>-38735</wp:posOffset>
          </wp:positionV>
          <wp:extent cx="2127600" cy="694800"/>
          <wp:effectExtent l="0" t="0" r="6350" b="0"/>
          <wp:wrapTight wrapText="bothSides">
            <wp:wrapPolygon edited="0">
              <wp:start x="0" y="0"/>
              <wp:lineTo x="0" y="20731"/>
              <wp:lineTo x="21471" y="20731"/>
              <wp:lineTo x="21471" y="0"/>
              <wp:lineTo x="0" y="0"/>
            </wp:wrapPolygon>
          </wp:wrapTight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CDA" w:rsidRPr="00377E72">
      <w:rPr>
        <w:sz w:val="28"/>
      </w:rPr>
      <w:t xml:space="preserve"> </w:t>
    </w:r>
    <w:r w:rsidR="00620CDA" w:rsidRPr="00377E72">
      <w:rPr>
        <w:rFonts w:ascii="Verdana" w:hAnsi="Verdana" w:cs="Arial"/>
        <w:sz w:val="24"/>
        <w:szCs w:val="24"/>
      </w:rPr>
      <w:t xml:space="preserve">                            </w:t>
    </w:r>
    <w:r w:rsidR="00620CDA" w:rsidRPr="00377E72">
      <w:rPr>
        <w:rFonts w:ascii="Verdana" w:hAnsi="Verdana" w:cs="Arial"/>
        <w:sz w:val="24"/>
        <w:szCs w:val="24"/>
      </w:rPr>
      <w:br/>
    </w:r>
    <w:r w:rsidR="00620CDA" w:rsidRPr="00377E72">
      <w:rPr>
        <w:rFonts w:ascii="Verdana" w:hAnsi="Verdana" w:cs="Arial"/>
        <w:sz w:val="24"/>
        <w:szCs w:val="24"/>
      </w:rPr>
      <w:tab/>
    </w:r>
    <w:r w:rsidR="00620CDA" w:rsidRPr="00620CDA">
      <w:rPr>
        <w:rFonts w:ascii="Corbel" w:hAnsi="Corbel" w:cs="Arial"/>
        <w:sz w:val="22"/>
        <w:szCs w:val="22"/>
      </w:rPr>
      <w:tab/>
      <w:t>Studiegebied onderwijs</w:t>
    </w:r>
  </w:p>
  <w:p w14:paraId="215EDDCF" w14:textId="77777777" w:rsidR="00620CDA" w:rsidRPr="00620CDA" w:rsidRDefault="00620CDA" w:rsidP="00620CDA">
    <w:pPr>
      <w:tabs>
        <w:tab w:val="left" w:pos="276"/>
        <w:tab w:val="left" w:pos="3240"/>
        <w:tab w:val="center" w:pos="4536"/>
        <w:tab w:val="right" w:pos="9781"/>
      </w:tabs>
      <w:rPr>
        <w:rFonts w:ascii="Corbel" w:hAnsi="Corbel" w:cs="Arial"/>
        <w:sz w:val="22"/>
        <w:szCs w:val="22"/>
      </w:rPr>
    </w:pPr>
    <w:r w:rsidRPr="00620CDA">
      <w:rPr>
        <w:rFonts w:ascii="Corbel" w:hAnsi="Corbel" w:cs="Arial"/>
        <w:sz w:val="22"/>
        <w:szCs w:val="22"/>
      </w:rPr>
      <w:tab/>
    </w:r>
    <w:r w:rsidRPr="00620CDA">
      <w:rPr>
        <w:rFonts w:ascii="Corbel" w:hAnsi="Corbel" w:cs="Arial"/>
        <w:sz w:val="22"/>
        <w:szCs w:val="22"/>
      </w:rPr>
      <w:tab/>
    </w:r>
    <w:r w:rsidRPr="00620CDA">
      <w:rPr>
        <w:rFonts w:ascii="Corbel" w:hAnsi="Corbel" w:cs="Arial"/>
        <w:sz w:val="22"/>
        <w:szCs w:val="22"/>
      </w:rPr>
      <w:tab/>
      <w:t>Educatieve Bachelor Lager onderwijs – 1EBA LO</w:t>
    </w:r>
  </w:p>
  <w:p w14:paraId="44F3843C" w14:textId="60D1981B" w:rsidR="00EF45B3" w:rsidRDefault="00EF45B3" w:rsidP="00620CDA">
    <w:pPr>
      <w:tabs>
        <w:tab w:val="left" w:pos="674"/>
        <w:tab w:val="right" w:pos="15339"/>
      </w:tabs>
      <w:ind w:right="2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390"/>
    <w:multiLevelType w:val="hybridMultilevel"/>
    <w:tmpl w:val="4E020F3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26B91"/>
    <w:multiLevelType w:val="hybridMultilevel"/>
    <w:tmpl w:val="DF4A9AA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C3657"/>
    <w:multiLevelType w:val="hybridMultilevel"/>
    <w:tmpl w:val="1E02AE84"/>
    <w:lvl w:ilvl="0" w:tplc="0813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9EA51C4"/>
    <w:multiLevelType w:val="multilevel"/>
    <w:tmpl w:val="D7AEC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404800"/>
    <w:multiLevelType w:val="hybridMultilevel"/>
    <w:tmpl w:val="CFA23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7E68"/>
    <w:multiLevelType w:val="hybridMultilevel"/>
    <w:tmpl w:val="F3F83A4E"/>
    <w:lvl w:ilvl="0" w:tplc="4F12F5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13C26"/>
    <w:multiLevelType w:val="hybridMultilevel"/>
    <w:tmpl w:val="581823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22BC0"/>
    <w:multiLevelType w:val="hybridMultilevel"/>
    <w:tmpl w:val="9D789DCE"/>
    <w:lvl w:ilvl="0" w:tplc="6AE2EAC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A3A48"/>
    <w:multiLevelType w:val="hybridMultilevel"/>
    <w:tmpl w:val="55E6B788"/>
    <w:lvl w:ilvl="0" w:tplc="5AD87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63CC"/>
    <w:multiLevelType w:val="hybridMultilevel"/>
    <w:tmpl w:val="C5527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25FFB"/>
    <w:multiLevelType w:val="hybridMultilevel"/>
    <w:tmpl w:val="BA3286E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844D45"/>
    <w:multiLevelType w:val="hybridMultilevel"/>
    <w:tmpl w:val="493E38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DF7033"/>
    <w:multiLevelType w:val="multilevel"/>
    <w:tmpl w:val="25B28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70AD47" w:themeColor="accent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AD47" w:themeColor="accent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AD47" w:themeColor="accent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AD47" w:themeColor="accent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AD47" w:themeColor="accent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AD47" w:themeColor="accent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AD47" w:themeColor="accent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AD47" w:themeColor="accent6"/>
      </w:rPr>
    </w:lvl>
  </w:abstractNum>
  <w:abstractNum w:abstractNumId="13" w15:restartNumberingAfterBreak="0">
    <w:nsid w:val="4B5E0DEA"/>
    <w:multiLevelType w:val="hybridMultilevel"/>
    <w:tmpl w:val="7C8096E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3F1C"/>
    <w:multiLevelType w:val="hybridMultilevel"/>
    <w:tmpl w:val="BC603FBA"/>
    <w:lvl w:ilvl="0" w:tplc="5AD878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000530"/>
    <w:multiLevelType w:val="hybridMultilevel"/>
    <w:tmpl w:val="85C42FA8"/>
    <w:lvl w:ilvl="0" w:tplc="9BB85CC8">
      <w:start w:val="1"/>
      <w:numFmt w:val="lowerLetter"/>
      <w:lvlText w:val="%1)"/>
      <w:lvlJc w:val="left"/>
      <w:pPr>
        <w:ind w:left="360" w:hanging="360"/>
      </w:pPr>
      <w:rPr>
        <w:rFonts w:ascii="Corbel" w:eastAsia="Times New Roman" w:hAnsi="Corbel" w:cs="Arial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F21EB"/>
    <w:multiLevelType w:val="hybridMultilevel"/>
    <w:tmpl w:val="FC2268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352EAB"/>
    <w:multiLevelType w:val="hybridMultilevel"/>
    <w:tmpl w:val="1D3839DC"/>
    <w:lvl w:ilvl="0" w:tplc="5AD87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31A4A"/>
    <w:multiLevelType w:val="singleLevel"/>
    <w:tmpl w:val="8446CF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7A0835"/>
    <w:multiLevelType w:val="multilevel"/>
    <w:tmpl w:val="21EA74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781342AB"/>
    <w:multiLevelType w:val="hybridMultilevel"/>
    <w:tmpl w:val="D938C40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B665F7"/>
    <w:multiLevelType w:val="multilevel"/>
    <w:tmpl w:val="F64A2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"/>
  </w:num>
  <w:num w:numId="5">
    <w:abstractNumId w:val="16"/>
  </w:num>
  <w:num w:numId="6">
    <w:abstractNumId w:val="0"/>
  </w:num>
  <w:num w:numId="7">
    <w:abstractNumId w:val="18"/>
  </w:num>
  <w:num w:numId="8">
    <w:abstractNumId w:val="19"/>
  </w:num>
  <w:num w:numId="9">
    <w:abstractNumId w:val="2"/>
  </w:num>
  <w:num w:numId="10">
    <w:abstractNumId w:val="21"/>
  </w:num>
  <w:num w:numId="11">
    <w:abstractNumId w:val="13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5"/>
  </w:num>
  <w:num w:numId="17">
    <w:abstractNumId w:val="9"/>
  </w:num>
  <w:num w:numId="18">
    <w:abstractNumId w:val="4"/>
  </w:num>
  <w:num w:numId="19">
    <w:abstractNumId w:val="6"/>
  </w:num>
  <w:num w:numId="20">
    <w:abstractNumId w:val="8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3"/>
    <w:rsid w:val="000124D3"/>
    <w:rsid w:val="0001661E"/>
    <w:rsid w:val="00040586"/>
    <w:rsid w:val="00041F21"/>
    <w:rsid w:val="00085B68"/>
    <w:rsid w:val="000C7A01"/>
    <w:rsid w:val="000E3C2F"/>
    <w:rsid w:val="000F0020"/>
    <w:rsid w:val="00117E60"/>
    <w:rsid w:val="001441F2"/>
    <w:rsid w:val="00163E6C"/>
    <w:rsid w:val="001B42DD"/>
    <w:rsid w:val="00202DF0"/>
    <w:rsid w:val="00211A43"/>
    <w:rsid w:val="002302AD"/>
    <w:rsid w:val="00240162"/>
    <w:rsid w:val="002626AF"/>
    <w:rsid w:val="002F22D4"/>
    <w:rsid w:val="00343376"/>
    <w:rsid w:val="003474FE"/>
    <w:rsid w:val="00352CAF"/>
    <w:rsid w:val="00354F9B"/>
    <w:rsid w:val="00363398"/>
    <w:rsid w:val="00375882"/>
    <w:rsid w:val="00396587"/>
    <w:rsid w:val="003C3A36"/>
    <w:rsid w:val="003D2198"/>
    <w:rsid w:val="003D7BE4"/>
    <w:rsid w:val="00412260"/>
    <w:rsid w:val="0044345D"/>
    <w:rsid w:val="00461A82"/>
    <w:rsid w:val="00492804"/>
    <w:rsid w:val="004B5637"/>
    <w:rsid w:val="004C3018"/>
    <w:rsid w:val="004D5EDD"/>
    <w:rsid w:val="004E7C19"/>
    <w:rsid w:val="005204BA"/>
    <w:rsid w:val="00533032"/>
    <w:rsid w:val="00553C9B"/>
    <w:rsid w:val="00556FBC"/>
    <w:rsid w:val="005E57BB"/>
    <w:rsid w:val="005E74E1"/>
    <w:rsid w:val="006121CE"/>
    <w:rsid w:val="00620CDA"/>
    <w:rsid w:val="00634EB5"/>
    <w:rsid w:val="006404AE"/>
    <w:rsid w:val="006E55FE"/>
    <w:rsid w:val="00727BD3"/>
    <w:rsid w:val="00732A33"/>
    <w:rsid w:val="00734055"/>
    <w:rsid w:val="00791DAD"/>
    <w:rsid w:val="007A113F"/>
    <w:rsid w:val="007A71ED"/>
    <w:rsid w:val="007C3D90"/>
    <w:rsid w:val="007D76A5"/>
    <w:rsid w:val="00802667"/>
    <w:rsid w:val="00804B92"/>
    <w:rsid w:val="008337B3"/>
    <w:rsid w:val="008C2926"/>
    <w:rsid w:val="008D6D6D"/>
    <w:rsid w:val="008F183B"/>
    <w:rsid w:val="008F7E56"/>
    <w:rsid w:val="00902D73"/>
    <w:rsid w:val="00935B09"/>
    <w:rsid w:val="00955AE3"/>
    <w:rsid w:val="00961B17"/>
    <w:rsid w:val="0097253D"/>
    <w:rsid w:val="00980DB5"/>
    <w:rsid w:val="00986673"/>
    <w:rsid w:val="009A1CC8"/>
    <w:rsid w:val="009F37B3"/>
    <w:rsid w:val="00A60475"/>
    <w:rsid w:val="00A7519E"/>
    <w:rsid w:val="00A842FF"/>
    <w:rsid w:val="00A95963"/>
    <w:rsid w:val="00AD01E6"/>
    <w:rsid w:val="00B03DF8"/>
    <w:rsid w:val="00B1140C"/>
    <w:rsid w:val="00B3499C"/>
    <w:rsid w:val="00B35CC3"/>
    <w:rsid w:val="00B52D2C"/>
    <w:rsid w:val="00B875F8"/>
    <w:rsid w:val="00BB682A"/>
    <w:rsid w:val="00C148BB"/>
    <w:rsid w:val="00C37C35"/>
    <w:rsid w:val="00C83213"/>
    <w:rsid w:val="00C93E3B"/>
    <w:rsid w:val="00CA0267"/>
    <w:rsid w:val="00D1566F"/>
    <w:rsid w:val="00D24598"/>
    <w:rsid w:val="00D258C1"/>
    <w:rsid w:val="00D75576"/>
    <w:rsid w:val="00D82CCD"/>
    <w:rsid w:val="00DB5164"/>
    <w:rsid w:val="00DE6396"/>
    <w:rsid w:val="00E00EE4"/>
    <w:rsid w:val="00E11BCF"/>
    <w:rsid w:val="00E70720"/>
    <w:rsid w:val="00EB2B56"/>
    <w:rsid w:val="00EE0041"/>
    <w:rsid w:val="00EE48A8"/>
    <w:rsid w:val="00EF17A0"/>
    <w:rsid w:val="00EF45B3"/>
    <w:rsid w:val="00F1538C"/>
    <w:rsid w:val="00F44BB3"/>
    <w:rsid w:val="00F617C5"/>
    <w:rsid w:val="00F644DC"/>
    <w:rsid w:val="00FB7F19"/>
    <w:rsid w:val="00FE25D8"/>
    <w:rsid w:val="1D43296D"/>
    <w:rsid w:val="32982FBC"/>
    <w:rsid w:val="40B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04D3"/>
  <w15:chartTrackingRefBased/>
  <w15:docId w15:val="{02536472-C69F-41A3-9F14-257C3545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2DD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3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45B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F45B3"/>
  </w:style>
  <w:style w:type="paragraph" w:styleId="Voettekst">
    <w:name w:val="footer"/>
    <w:basedOn w:val="Standaard"/>
    <w:link w:val="VoettekstChar"/>
    <w:uiPriority w:val="99"/>
    <w:unhideWhenUsed/>
    <w:rsid w:val="00EF45B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5B3"/>
  </w:style>
  <w:style w:type="paragraph" w:styleId="Tekstzonderopmaak">
    <w:name w:val="Plain Text"/>
    <w:basedOn w:val="Standaard"/>
    <w:link w:val="TekstzonderopmaakChar"/>
    <w:rsid w:val="00EF45B3"/>
    <w:pPr>
      <w:autoSpaceDE w:val="0"/>
      <w:autoSpaceDN w:val="0"/>
      <w:spacing w:after="0"/>
    </w:pPr>
    <w:rPr>
      <w:rFonts w:ascii="Courier New" w:hAnsi="Courier New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EF45B3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EF45B3"/>
    <w:pPr>
      <w:ind w:left="720"/>
      <w:contextualSpacing/>
    </w:pPr>
  </w:style>
  <w:style w:type="table" w:styleId="Tabelraster">
    <w:name w:val="Table Grid"/>
    <w:basedOn w:val="Standaardtabel"/>
    <w:uiPriority w:val="59"/>
    <w:rsid w:val="001B42DD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166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61E"/>
    <w:rPr>
      <w:rFonts w:ascii="Segoe UI" w:eastAsia="Times New Roman" w:hAnsi="Segoe UI" w:cs="Segoe UI"/>
      <w:sz w:val="18"/>
      <w:szCs w:val="18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03D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05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058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0586"/>
    <w:rPr>
      <w:rFonts w:ascii="Arial" w:eastAsia="Times New Roman" w:hAnsi="Arial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5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586"/>
    <w:rPr>
      <w:rFonts w:ascii="Arial" w:eastAsia="Times New Roman" w:hAnsi="Arial" w:cs="Times New Roman"/>
      <w:b/>
      <w:bCs/>
      <w:sz w:val="20"/>
      <w:szCs w:val="20"/>
      <w:lang w:val="nl-NL" w:eastAsia="nl-BE"/>
    </w:rPr>
  </w:style>
  <w:style w:type="paragraph" w:styleId="Revisie">
    <w:name w:val="Revision"/>
    <w:hidden/>
    <w:uiPriority w:val="99"/>
    <w:semiHidden/>
    <w:rsid w:val="00041F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ise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0370-7E88-4712-9B68-E4293270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2765</Characters>
  <Application>Microsoft Office Word</Application>
  <DocSecurity>0</DocSecurity>
  <Lines>23</Lines>
  <Paragraphs>6</Paragraphs>
  <ScaleCrop>false</ScaleCrop>
  <Company>Odisee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De Veirman</dc:creator>
  <cp:keywords/>
  <dc:description/>
  <cp:lastModifiedBy>Lien De Veirman</cp:lastModifiedBy>
  <cp:revision>9</cp:revision>
  <dcterms:created xsi:type="dcterms:W3CDTF">2019-09-04T18:51:00Z</dcterms:created>
  <dcterms:modified xsi:type="dcterms:W3CDTF">2020-08-24T14:42:00Z</dcterms:modified>
</cp:coreProperties>
</file>