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7A7F2" w14:textId="77777777" w:rsidR="002626AF" w:rsidRPr="003320BD" w:rsidRDefault="002626AF" w:rsidP="00461A82">
      <w:pPr>
        <w:pStyle w:val="Tekstzonderopmaak"/>
        <w:spacing w:before="0" w:line="276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14:paraId="1862E1C8" w14:textId="77777777" w:rsidR="002626AF" w:rsidRPr="003320BD" w:rsidRDefault="00461A82" w:rsidP="00B35CC3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320BD">
        <w:rPr>
          <w:rFonts w:asciiTheme="majorHAnsi" w:hAnsiTheme="majorHAnsi" w:cstheme="majorHAnsi"/>
          <w:b/>
          <w:bCs/>
          <w:sz w:val="22"/>
          <w:szCs w:val="22"/>
        </w:rPr>
        <w:t xml:space="preserve">STAGE 1 – </w:t>
      </w:r>
      <w:r w:rsidR="001B42DD" w:rsidRPr="003320BD">
        <w:rPr>
          <w:rFonts w:asciiTheme="majorHAnsi" w:hAnsiTheme="majorHAnsi" w:cstheme="majorHAnsi"/>
          <w:b/>
          <w:bCs/>
          <w:sz w:val="22"/>
          <w:szCs w:val="22"/>
        </w:rPr>
        <w:t>OPDRACHT</w:t>
      </w:r>
      <w:r w:rsidRPr="003320B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B42DD" w:rsidRPr="003320BD">
        <w:rPr>
          <w:rFonts w:asciiTheme="majorHAnsi" w:hAnsiTheme="majorHAnsi" w:cstheme="majorHAnsi"/>
          <w:b/>
          <w:bCs/>
          <w:sz w:val="22"/>
          <w:szCs w:val="22"/>
        </w:rPr>
        <w:t>IN DE PRAKTIJKSCHOOL</w:t>
      </w:r>
    </w:p>
    <w:p w14:paraId="247C7AAB" w14:textId="7799D4FA" w:rsidR="001B42DD" w:rsidRPr="003320BD" w:rsidRDefault="003320BD" w:rsidP="00B35CC3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contextualSpacing/>
        <w:jc w:val="center"/>
        <w:rPr>
          <w:rFonts w:asciiTheme="majorHAnsi" w:hAnsiTheme="majorHAnsi" w:cstheme="majorHAnsi"/>
          <w:bCs/>
          <w:smallCaps/>
          <w:sz w:val="22"/>
          <w:szCs w:val="22"/>
        </w:rPr>
      </w:pPr>
      <w:r w:rsidRPr="003320BD">
        <w:rPr>
          <w:rFonts w:asciiTheme="majorHAnsi" w:hAnsiTheme="majorHAnsi" w:cstheme="majorHAnsi"/>
          <w:bCs/>
          <w:smallCaps/>
          <w:sz w:val="22"/>
          <w:szCs w:val="22"/>
        </w:rPr>
        <w:t>27 oktob</w:t>
      </w:r>
      <w:r w:rsidR="00AF1B05" w:rsidRPr="003320BD">
        <w:rPr>
          <w:rFonts w:asciiTheme="majorHAnsi" w:hAnsiTheme="majorHAnsi" w:cstheme="majorHAnsi"/>
          <w:bCs/>
          <w:smallCaps/>
          <w:sz w:val="22"/>
          <w:szCs w:val="22"/>
        </w:rPr>
        <w:t>er</w:t>
      </w:r>
      <w:r w:rsidRPr="003320BD">
        <w:rPr>
          <w:rFonts w:asciiTheme="majorHAnsi" w:hAnsiTheme="majorHAnsi" w:cstheme="majorHAnsi"/>
          <w:bCs/>
          <w:smallCaps/>
          <w:sz w:val="22"/>
          <w:szCs w:val="22"/>
        </w:rPr>
        <w:t xml:space="preserve"> (voor</w:t>
      </w:r>
      <w:r w:rsidR="0076140E" w:rsidRPr="003320BD">
        <w:rPr>
          <w:rFonts w:asciiTheme="majorHAnsi" w:hAnsiTheme="majorHAnsi" w:cstheme="majorHAnsi"/>
          <w:bCs/>
          <w:smallCaps/>
          <w:sz w:val="22"/>
          <w:szCs w:val="22"/>
        </w:rPr>
        <w:t>middag)</w:t>
      </w:r>
    </w:p>
    <w:p w14:paraId="567AB0C3" w14:textId="77777777" w:rsidR="00B35CC3" w:rsidRPr="003320BD" w:rsidRDefault="00B35CC3" w:rsidP="00B35CC3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3320BD">
        <w:rPr>
          <w:rFonts w:asciiTheme="majorHAnsi" w:hAnsiTheme="majorHAnsi" w:cstheme="majorHAnsi"/>
          <w:bCs/>
          <w:sz w:val="22"/>
          <w:szCs w:val="22"/>
        </w:rPr>
        <w:t xml:space="preserve">Naam student: </w:t>
      </w:r>
      <w:r w:rsidRPr="003320BD">
        <w:rPr>
          <w:rFonts w:asciiTheme="majorHAnsi" w:hAnsiTheme="majorHAnsi" w:cstheme="majorHAnsi"/>
          <w:bCs/>
          <w:sz w:val="22"/>
          <w:szCs w:val="22"/>
        </w:rPr>
        <w:tab/>
      </w:r>
      <w:r w:rsidRPr="003320BD">
        <w:rPr>
          <w:rFonts w:asciiTheme="majorHAnsi" w:hAnsiTheme="majorHAnsi" w:cstheme="majorHAnsi"/>
          <w:bCs/>
          <w:sz w:val="22"/>
          <w:szCs w:val="22"/>
        </w:rPr>
        <w:tab/>
      </w:r>
      <w:r w:rsidRPr="003320BD">
        <w:rPr>
          <w:rFonts w:asciiTheme="majorHAnsi" w:hAnsiTheme="majorHAnsi" w:cstheme="majorHAnsi"/>
          <w:bCs/>
          <w:sz w:val="22"/>
          <w:szCs w:val="22"/>
        </w:rPr>
        <w:tab/>
      </w:r>
      <w:r w:rsidRPr="003320BD">
        <w:rPr>
          <w:rFonts w:asciiTheme="majorHAnsi" w:hAnsiTheme="majorHAnsi" w:cstheme="majorHAnsi"/>
          <w:bCs/>
          <w:sz w:val="22"/>
          <w:szCs w:val="22"/>
        </w:rPr>
        <w:tab/>
      </w:r>
      <w:r w:rsidRPr="003320BD">
        <w:rPr>
          <w:rFonts w:asciiTheme="majorHAnsi" w:hAnsiTheme="majorHAnsi" w:cstheme="majorHAnsi"/>
          <w:bCs/>
          <w:sz w:val="22"/>
          <w:szCs w:val="22"/>
        </w:rPr>
        <w:tab/>
      </w:r>
      <w:r w:rsidRPr="003320BD">
        <w:rPr>
          <w:rFonts w:asciiTheme="majorHAnsi" w:hAnsiTheme="majorHAnsi" w:cstheme="majorHAnsi"/>
          <w:bCs/>
          <w:sz w:val="22"/>
          <w:szCs w:val="22"/>
        </w:rPr>
        <w:tab/>
      </w:r>
      <w:r w:rsidRPr="003320BD">
        <w:rPr>
          <w:rFonts w:asciiTheme="majorHAnsi" w:hAnsiTheme="majorHAnsi" w:cstheme="majorHAnsi"/>
          <w:bCs/>
          <w:sz w:val="22"/>
          <w:szCs w:val="22"/>
        </w:rPr>
        <w:tab/>
      </w:r>
      <w:r w:rsidRPr="003320BD">
        <w:rPr>
          <w:rFonts w:asciiTheme="majorHAnsi" w:hAnsiTheme="majorHAnsi" w:cstheme="majorHAnsi"/>
          <w:bCs/>
          <w:sz w:val="22"/>
          <w:szCs w:val="22"/>
        </w:rPr>
        <w:tab/>
        <w:t>Praktijkgroep:</w:t>
      </w:r>
    </w:p>
    <w:p w14:paraId="3BDBFCFC" w14:textId="77777777" w:rsidR="007C3D90" w:rsidRPr="003320BD" w:rsidRDefault="007C3D90" w:rsidP="00461A82">
      <w:pPr>
        <w:pStyle w:val="Tekstzonderopmaak"/>
        <w:spacing w:before="0" w:line="276" w:lineRule="auto"/>
        <w:ind w:left="36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018528B7" w14:textId="64E30FD1" w:rsidR="001B42DD" w:rsidRPr="003320BD" w:rsidRDefault="00461A82" w:rsidP="00891D4C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before="0" w:line="276" w:lineRule="auto"/>
        <w:contextualSpacing/>
        <w:rPr>
          <w:rFonts w:asciiTheme="majorHAnsi" w:hAnsiTheme="majorHAnsi" w:cstheme="majorHAnsi"/>
          <w:b/>
          <w:smallCaps/>
          <w:sz w:val="22"/>
          <w:szCs w:val="22"/>
        </w:rPr>
      </w:pPr>
      <w:r w:rsidRPr="003320BD">
        <w:rPr>
          <w:rFonts w:asciiTheme="majorHAnsi" w:hAnsiTheme="majorHAnsi" w:cstheme="majorHAnsi"/>
          <w:b/>
          <w:smallCaps/>
          <w:sz w:val="22"/>
          <w:szCs w:val="22"/>
        </w:rPr>
        <w:t xml:space="preserve">1. </w:t>
      </w:r>
      <w:r w:rsidR="00891D4C" w:rsidRPr="003320BD">
        <w:rPr>
          <w:rFonts w:asciiTheme="majorHAnsi" w:hAnsiTheme="majorHAnsi" w:cstheme="majorHAnsi"/>
          <w:b/>
          <w:smallCaps/>
          <w:sz w:val="22"/>
          <w:szCs w:val="22"/>
        </w:rPr>
        <w:t>observatieopdracht 6:</w:t>
      </w:r>
      <w:r w:rsidR="00980DB5" w:rsidRPr="003320BD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="00AF1B05" w:rsidRPr="003320BD">
        <w:rPr>
          <w:rFonts w:asciiTheme="majorHAnsi" w:hAnsiTheme="majorHAnsi" w:cstheme="majorHAnsi"/>
          <w:b/>
          <w:smallCaps/>
          <w:sz w:val="22"/>
          <w:szCs w:val="22"/>
        </w:rPr>
        <w:t xml:space="preserve">voorlezen </w:t>
      </w:r>
    </w:p>
    <w:p w14:paraId="6D7FCF7B" w14:textId="77777777" w:rsidR="003545C5" w:rsidRPr="003320BD" w:rsidRDefault="00461A82" w:rsidP="00891D4C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3320BD">
        <w:rPr>
          <w:rFonts w:asciiTheme="majorHAnsi" w:hAnsiTheme="majorHAnsi" w:cstheme="majorHAnsi"/>
          <w:b/>
          <w:sz w:val="22"/>
          <w:szCs w:val="22"/>
        </w:rPr>
        <w:t xml:space="preserve">1.1. </w:t>
      </w:r>
      <w:r w:rsidR="00D1566F" w:rsidRPr="003320BD">
        <w:rPr>
          <w:rFonts w:asciiTheme="majorHAnsi" w:hAnsiTheme="majorHAnsi" w:cstheme="majorHAnsi"/>
          <w:b/>
          <w:sz w:val="22"/>
          <w:szCs w:val="22"/>
        </w:rPr>
        <w:t>Doelstellingen van de opdracht</w:t>
      </w:r>
    </w:p>
    <w:p w14:paraId="2955EFB9" w14:textId="4F0306DC" w:rsidR="003545C5" w:rsidRPr="003320BD" w:rsidRDefault="003545C5" w:rsidP="00891D4C">
      <w:pPr>
        <w:pStyle w:val="Tekstzonderopmaak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3320BD">
        <w:rPr>
          <w:rFonts w:asciiTheme="majorHAnsi" w:hAnsiTheme="majorHAnsi" w:cstheme="majorHAnsi"/>
          <w:sz w:val="22"/>
          <w:szCs w:val="22"/>
        </w:rPr>
        <w:t xml:space="preserve">Met spreekgemak, verstaanbaarheid en durf een passage uit het eigen verhaal voorlezen aan de klasgroep.  </w:t>
      </w:r>
    </w:p>
    <w:p w14:paraId="39CAB39C" w14:textId="33E9C983" w:rsidR="003545C5" w:rsidRPr="003320BD" w:rsidRDefault="00582C9F" w:rsidP="00891D4C">
      <w:pPr>
        <w:pStyle w:val="Tekstzonderopmaak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3320BD">
        <w:rPr>
          <w:rFonts w:asciiTheme="majorHAnsi" w:hAnsiTheme="majorHAnsi" w:cstheme="majorHAnsi"/>
          <w:sz w:val="22"/>
          <w:szCs w:val="22"/>
        </w:rPr>
        <w:t>Het voorleesmoment logisch opbouwen</w:t>
      </w:r>
      <w:r w:rsidR="00222ABF" w:rsidRPr="003320BD">
        <w:rPr>
          <w:rFonts w:asciiTheme="majorHAnsi" w:hAnsiTheme="majorHAnsi" w:cstheme="majorHAnsi"/>
          <w:sz w:val="22"/>
          <w:szCs w:val="22"/>
        </w:rPr>
        <w:t xml:space="preserve"> (introductie, voorlezen, slot)</w:t>
      </w:r>
      <w:r w:rsidRPr="003320B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AE46502" w14:textId="4BEEA062" w:rsidR="00A87E0F" w:rsidRPr="003320BD" w:rsidRDefault="00A87E0F" w:rsidP="00891D4C">
      <w:pPr>
        <w:pStyle w:val="Tekstzonderopmaak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3320BD">
        <w:rPr>
          <w:rFonts w:asciiTheme="majorHAnsi" w:hAnsiTheme="majorHAnsi" w:cstheme="majorHAnsi"/>
          <w:sz w:val="22"/>
          <w:szCs w:val="22"/>
        </w:rPr>
        <w:t xml:space="preserve">De voorleesmomenten van de verschillende studenten op elkaar afstemmen. </w:t>
      </w:r>
    </w:p>
    <w:p w14:paraId="2ACBF224" w14:textId="0A424E09" w:rsidR="00582C9F" w:rsidRPr="003320BD" w:rsidRDefault="00222ABF" w:rsidP="00891D4C">
      <w:pPr>
        <w:pStyle w:val="Tekstzonderopmaak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3320BD">
        <w:rPr>
          <w:rFonts w:asciiTheme="majorHAnsi" w:hAnsiTheme="majorHAnsi" w:cstheme="majorHAnsi"/>
          <w:sz w:val="22"/>
          <w:szCs w:val="22"/>
        </w:rPr>
        <w:t>Gerichte en relevante v</w:t>
      </w:r>
      <w:r w:rsidR="00582C9F" w:rsidRPr="003320BD">
        <w:rPr>
          <w:rFonts w:asciiTheme="majorHAnsi" w:hAnsiTheme="majorHAnsi" w:cstheme="majorHAnsi"/>
          <w:sz w:val="22"/>
          <w:szCs w:val="22"/>
        </w:rPr>
        <w:t>ragen stellen aan de leerlingen</w:t>
      </w:r>
      <w:r w:rsidR="00D31EDF" w:rsidRPr="003320BD">
        <w:rPr>
          <w:rFonts w:asciiTheme="majorHAnsi" w:hAnsiTheme="majorHAnsi" w:cstheme="majorHAnsi"/>
          <w:sz w:val="22"/>
          <w:szCs w:val="22"/>
        </w:rPr>
        <w:t xml:space="preserve"> </w:t>
      </w:r>
      <w:r w:rsidR="00D75A78" w:rsidRPr="003320BD">
        <w:rPr>
          <w:rFonts w:asciiTheme="majorHAnsi" w:hAnsiTheme="majorHAnsi" w:cstheme="majorHAnsi"/>
          <w:sz w:val="22"/>
          <w:szCs w:val="22"/>
        </w:rPr>
        <w:t xml:space="preserve">voor, </w:t>
      </w:r>
      <w:r w:rsidR="00D31EDF" w:rsidRPr="003320BD">
        <w:rPr>
          <w:rFonts w:asciiTheme="majorHAnsi" w:hAnsiTheme="majorHAnsi" w:cstheme="majorHAnsi"/>
          <w:sz w:val="22"/>
          <w:szCs w:val="22"/>
        </w:rPr>
        <w:t>tijdens</w:t>
      </w:r>
      <w:r w:rsidR="00D75A78" w:rsidRPr="003320BD">
        <w:rPr>
          <w:rFonts w:asciiTheme="majorHAnsi" w:hAnsiTheme="majorHAnsi" w:cstheme="majorHAnsi"/>
          <w:sz w:val="22"/>
          <w:szCs w:val="22"/>
        </w:rPr>
        <w:t xml:space="preserve"> en na</w:t>
      </w:r>
      <w:r w:rsidR="00D31EDF" w:rsidRPr="003320BD">
        <w:rPr>
          <w:rFonts w:asciiTheme="majorHAnsi" w:hAnsiTheme="majorHAnsi" w:cstheme="majorHAnsi"/>
          <w:sz w:val="22"/>
          <w:szCs w:val="22"/>
        </w:rPr>
        <w:t xml:space="preserve"> het voorlezen. </w:t>
      </w:r>
    </w:p>
    <w:p w14:paraId="2720CC79" w14:textId="29C4AAF2" w:rsidR="00582C9F" w:rsidRPr="003320BD" w:rsidRDefault="00582C9F" w:rsidP="00891D4C">
      <w:pPr>
        <w:pStyle w:val="Tekstzonderopmaak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3320BD">
        <w:rPr>
          <w:rFonts w:asciiTheme="majorHAnsi" w:hAnsiTheme="majorHAnsi" w:cstheme="majorHAnsi"/>
          <w:sz w:val="22"/>
          <w:szCs w:val="22"/>
        </w:rPr>
        <w:t xml:space="preserve">Gerichte feedback a.d.h.v. de ‘kijkwijzer voorlezen’ aan medestudenten geven. </w:t>
      </w:r>
    </w:p>
    <w:p w14:paraId="78DED1E3" w14:textId="77777777" w:rsidR="00891D4C" w:rsidRPr="003320BD" w:rsidRDefault="00891D4C" w:rsidP="00891D4C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5DA50749" w14:textId="77777777" w:rsidR="00B35CC3" w:rsidRPr="003320BD" w:rsidRDefault="00461A82" w:rsidP="00891D4C">
      <w:pPr>
        <w:pStyle w:val="Tekstzonderopmaak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3320BD">
        <w:rPr>
          <w:rFonts w:asciiTheme="majorHAnsi" w:hAnsiTheme="majorHAnsi" w:cstheme="majorHAnsi"/>
          <w:b/>
          <w:sz w:val="22"/>
          <w:szCs w:val="22"/>
        </w:rPr>
        <w:t>1.2.</w:t>
      </w:r>
      <w:r w:rsidR="00B35CC3" w:rsidRPr="003320BD">
        <w:rPr>
          <w:rFonts w:asciiTheme="majorHAnsi" w:hAnsiTheme="majorHAnsi" w:cstheme="majorHAnsi"/>
          <w:b/>
          <w:sz w:val="22"/>
          <w:szCs w:val="22"/>
        </w:rPr>
        <w:t xml:space="preserve"> Vooraf</w:t>
      </w:r>
    </w:p>
    <w:p w14:paraId="1F1552AA" w14:textId="7F806C9C" w:rsidR="00B35CC3" w:rsidRPr="003320BD" w:rsidRDefault="00891D4C" w:rsidP="00B35CC3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3320BD">
        <w:rPr>
          <w:rFonts w:asciiTheme="majorHAnsi" w:hAnsiTheme="majorHAnsi" w:cstheme="majorHAnsi"/>
          <w:sz w:val="22"/>
          <w:szCs w:val="22"/>
        </w:rPr>
        <w:br/>
      </w:r>
      <w:r w:rsidR="00163E6C" w:rsidRPr="003320BD">
        <w:rPr>
          <w:rFonts w:asciiTheme="majorHAnsi" w:hAnsiTheme="majorHAnsi" w:cstheme="majorHAnsi"/>
          <w:sz w:val="22"/>
          <w:szCs w:val="22"/>
        </w:rPr>
        <w:t xml:space="preserve">Je bereidt het </w:t>
      </w:r>
      <w:r w:rsidR="00654D50" w:rsidRPr="003320BD">
        <w:rPr>
          <w:rFonts w:asciiTheme="majorHAnsi" w:hAnsiTheme="majorHAnsi" w:cstheme="majorHAnsi"/>
          <w:sz w:val="22"/>
          <w:szCs w:val="22"/>
        </w:rPr>
        <w:t xml:space="preserve">voorlezen </w:t>
      </w:r>
      <w:r w:rsidR="00163E6C" w:rsidRPr="003320BD">
        <w:rPr>
          <w:rFonts w:asciiTheme="majorHAnsi" w:hAnsiTheme="majorHAnsi" w:cstheme="majorHAnsi"/>
          <w:sz w:val="22"/>
          <w:szCs w:val="22"/>
        </w:rPr>
        <w:t>samen met je medestudent(en) uit dezelfde stageklas voor</w:t>
      </w:r>
      <w:r w:rsidR="00040586" w:rsidRPr="003320BD">
        <w:rPr>
          <w:rFonts w:asciiTheme="majorHAnsi" w:hAnsiTheme="majorHAnsi" w:cstheme="majorHAnsi"/>
          <w:sz w:val="22"/>
          <w:szCs w:val="22"/>
        </w:rPr>
        <w:t xml:space="preserve">, je </w:t>
      </w:r>
      <w:r w:rsidR="00654D50" w:rsidRPr="003320BD">
        <w:rPr>
          <w:rFonts w:asciiTheme="majorHAnsi" w:hAnsiTheme="majorHAnsi" w:cstheme="majorHAnsi"/>
          <w:sz w:val="22"/>
          <w:szCs w:val="22"/>
        </w:rPr>
        <w:t xml:space="preserve">zorgt ervoor dat je de lesvoorbereiding voldoende beheerst. Je post de lesvoorbereiding </w:t>
      </w:r>
      <w:r w:rsidR="003320BD" w:rsidRPr="003320BD">
        <w:rPr>
          <w:rFonts w:asciiTheme="majorHAnsi" w:hAnsiTheme="majorHAnsi" w:cstheme="majorHAnsi"/>
          <w:sz w:val="22"/>
          <w:szCs w:val="22"/>
        </w:rPr>
        <w:t>in LINK op 23 oktober</w:t>
      </w:r>
      <w:r w:rsidR="00654D50" w:rsidRPr="003320BD">
        <w:rPr>
          <w:rFonts w:asciiTheme="majorHAnsi" w:hAnsiTheme="majorHAnsi" w:cstheme="majorHAnsi"/>
          <w:sz w:val="22"/>
          <w:szCs w:val="22"/>
        </w:rPr>
        <w:t xml:space="preserve">. </w:t>
      </w:r>
      <w:r w:rsidR="00163E6C" w:rsidRPr="003320BD">
        <w:rPr>
          <w:rFonts w:asciiTheme="majorHAnsi" w:hAnsiTheme="majorHAnsi" w:cstheme="majorHAnsi"/>
          <w:sz w:val="22"/>
          <w:szCs w:val="22"/>
        </w:rPr>
        <w:t>Zorg ervoor dat je goed afspreekt wie wat doet en dat je het nodige materiaal bij hebt</w:t>
      </w:r>
      <w:r w:rsidR="00E421E9" w:rsidRPr="003320BD">
        <w:rPr>
          <w:rFonts w:asciiTheme="majorHAnsi" w:hAnsiTheme="majorHAnsi" w:cstheme="majorHAnsi"/>
          <w:sz w:val="22"/>
          <w:szCs w:val="22"/>
        </w:rPr>
        <w:t xml:space="preserve"> (zeker het voorleesboek)</w:t>
      </w:r>
      <w:r w:rsidR="00163E6C" w:rsidRPr="003320BD">
        <w:rPr>
          <w:rFonts w:asciiTheme="majorHAnsi" w:hAnsiTheme="majorHAnsi" w:cstheme="majorHAnsi"/>
          <w:sz w:val="22"/>
          <w:szCs w:val="22"/>
        </w:rPr>
        <w:t>. Zet alles</w:t>
      </w:r>
      <w:r w:rsidR="00E421E9" w:rsidRPr="003320BD">
        <w:rPr>
          <w:rFonts w:asciiTheme="majorHAnsi" w:hAnsiTheme="majorHAnsi" w:cstheme="majorHAnsi"/>
          <w:sz w:val="22"/>
          <w:szCs w:val="22"/>
        </w:rPr>
        <w:t>, in overleg met de mentor,</w:t>
      </w:r>
      <w:r w:rsidR="00163E6C" w:rsidRPr="003320BD">
        <w:rPr>
          <w:rFonts w:asciiTheme="majorHAnsi" w:hAnsiTheme="majorHAnsi" w:cstheme="majorHAnsi"/>
          <w:sz w:val="22"/>
          <w:szCs w:val="22"/>
        </w:rPr>
        <w:t xml:space="preserve"> tijdig klaar. </w:t>
      </w:r>
      <w:r w:rsidR="00040586" w:rsidRPr="003320BD">
        <w:rPr>
          <w:rFonts w:asciiTheme="majorHAnsi" w:hAnsiTheme="majorHAnsi" w:cstheme="majorHAnsi"/>
          <w:sz w:val="22"/>
          <w:szCs w:val="22"/>
        </w:rPr>
        <w:t xml:space="preserve">Spreek met de mentor af </w:t>
      </w:r>
      <w:r w:rsidR="00654D50" w:rsidRPr="003320BD">
        <w:rPr>
          <w:rFonts w:asciiTheme="majorHAnsi" w:hAnsiTheme="majorHAnsi" w:cstheme="majorHAnsi"/>
          <w:sz w:val="22"/>
          <w:szCs w:val="22"/>
        </w:rPr>
        <w:t>waar en wanneer je zal voorlezen.</w:t>
      </w:r>
      <w:r w:rsidR="00B50C88" w:rsidRPr="003320BD">
        <w:rPr>
          <w:rFonts w:asciiTheme="majorHAnsi" w:hAnsiTheme="majorHAnsi" w:cstheme="majorHAnsi"/>
          <w:sz w:val="22"/>
          <w:szCs w:val="22"/>
        </w:rPr>
        <w:t xml:space="preserve"> </w:t>
      </w:r>
      <w:r w:rsidRPr="003320BD">
        <w:rPr>
          <w:rFonts w:asciiTheme="majorHAnsi" w:hAnsiTheme="majorHAnsi" w:cstheme="majorHAnsi"/>
          <w:sz w:val="22"/>
          <w:szCs w:val="22"/>
        </w:rPr>
        <w:br/>
      </w:r>
    </w:p>
    <w:p w14:paraId="101100C1" w14:textId="326D5E98" w:rsidR="00D1566F" w:rsidRPr="003320BD" w:rsidRDefault="00B35CC3" w:rsidP="0095430C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3320BD">
        <w:rPr>
          <w:rFonts w:asciiTheme="majorHAnsi" w:hAnsiTheme="majorHAnsi" w:cstheme="majorHAnsi"/>
          <w:b/>
          <w:sz w:val="22"/>
          <w:szCs w:val="22"/>
        </w:rPr>
        <w:t xml:space="preserve">1.3. </w:t>
      </w:r>
      <w:r w:rsidR="0095430C" w:rsidRPr="003320BD">
        <w:rPr>
          <w:rFonts w:asciiTheme="majorHAnsi" w:hAnsiTheme="majorHAnsi" w:cstheme="majorHAnsi"/>
          <w:b/>
          <w:sz w:val="22"/>
          <w:szCs w:val="22"/>
        </w:rPr>
        <w:t>Participerend observeren: voorlezen</w:t>
      </w:r>
    </w:p>
    <w:p w14:paraId="77569A0B" w14:textId="5581F5FB" w:rsidR="00980DB5" w:rsidRPr="003320BD" w:rsidRDefault="00691D3D" w:rsidP="00556FBC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3320BD">
        <w:rPr>
          <w:rFonts w:asciiTheme="majorHAnsi" w:hAnsiTheme="majorHAnsi" w:cstheme="majorHAnsi"/>
          <w:bCs/>
          <w:iCs/>
          <w:sz w:val="22"/>
          <w:szCs w:val="22"/>
        </w:rPr>
        <w:t xml:space="preserve">Je oefende op de hogeschool uitgebreid op het interactief voorlezen. Probeer wat je leerde zo goed mogelijk toe te passen in je stageklas en vergeet vooral niet te genieten. </w:t>
      </w:r>
    </w:p>
    <w:p w14:paraId="50607F19" w14:textId="28D2BA19" w:rsidR="00980DB5" w:rsidRPr="003320BD" w:rsidRDefault="005A77C8" w:rsidP="00556FBC">
      <w:pPr>
        <w:pStyle w:val="Tekstzonderopmaak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3320BD">
        <w:rPr>
          <w:rFonts w:asciiTheme="majorHAnsi" w:hAnsiTheme="majorHAnsi" w:cstheme="majorHAnsi"/>
          <w:sz w:val="22"/>
          <w:szCs w:val="22"/>
        </w:rPr>
        <w:t>Interactief voorlezen</w:t>
      </w:r>
      <w:r w:rsidR="00C54D14" w:rsidRPr="003320BD">
        <w:rPr>
          <w:rFonts w:asciiTheme="majorHAnsi" w:hAnsiTheme="majorHAnsi" w:cstheme="majorHAnsi"/>
          <w:sz w:val="22"/>
          <w:szCs w:val="22"/>
        </w:rPr>
        <w:t xml:space="preserve"> van je fragment</w:t>
      </w:r>
      <w:r w:rsidR="00FE3AD9" w:rsidRPr="003320BD">
        <w:rPr>
          <w:rFonts w:asciiTheme="majorHAnsi" w:hAnsiTheme="majorHAnsi" w:cstheme="majorHAnsi"/>
          <w:sz w:val="22"/>
          <w:szCs w:val="22"/>
        </w:rPr>
        <w:t xml:space="preserve"> volgens de lesvoorbereiding (met introductie</w:t>
      </w:r>
      <w:r w:rsidR="003D44BA" w:rsidRPr="003320BD">
        <w:rPr>
          <w:rFonts w:asciiTheme="majorHAnsi" w:hAnsiTheme="majorHAnsi" w:cstheme="majorHAnsi"/>
          <w:sz w:val="22"/>
          <w:szCs w:val="22"/>
        </w:rPr>
        <w:t>, voorlezen en slot)</w:t>
      </w:r>
      <w:r w:rsidR="00C54D14" w:rsidRPr="003320BD">
        <w:rPr>
          <w:rFonts w:asciiTheme="majorHAnsi" w:hAnsiTheme="majorHAnsi" w:cstheme="majorHAnsi"/>
          <w:sz w:val="22"/>
          <w:szCs w:val="22"/>
        </w:rPr>
        <w:t xml:space="preserve">. </w:t>
      </w:r>
      <w:r w:rsidR="0095430C" w:rsidRPr="003320BD">
        <w:rPr>
          <w:rFonts w:asciiTheme="majorHAnsi" w:hAnsiTheme="majorHAnsi" w:cstheme="majorHAnsi"/>
          <w:sz w:val="22"/>
          <w:szCs w:val="22"/>
        </w:rPr>
        <w:br/>
      </w:r>
    </w:p>
    <w:p w14:paraId="57D340B9" w14:textId="33E22065" w:rsidR="00461A82" w:rsidRPr="003320BD" w:rsidRDefault="005A77C8" w:rsidP="00461A82">
      <w:pPr>
        <w:pStyle w:val="Tekstzonderopmaak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3320BD">
        <w:rPr>
          <w:rFonts w:asciiTheme="majorHAnsi" w:hAnsiTheme="majorHAnsi" w:cstheme="majorHAnsi"/>
          <w:sz w:val="22"/>
          <w:szCs w:val="22"/>
        </w:rPr>
        <w:t xml:space="preserve">Gerichte feedback aan je medestudent noteren a.d.h.v. de ‘kijkwijzer voorlezen’. </w:t>
      </w:r>
      <w:r w:rsidR="00D24598" w:rsidRPr="003320BD">
        <w:rPr>
          <w:rFonts w:asciiTheme="majorHAnsi" w:hAnsiTheme="majorHAnsi" w:cstheme="majorHAnsi"/>
          <w:sz w:val="22"/>
          <w:szCs w:val="22"/>
        </w:rPr>
        <w:t xml:space="preserve"> </w:t>
      </w:r>
      <w:r w:rsidR="0095430C" w:rsidRPr="003320BD">
        <w:rPr>
          <w:rFonts w:asciiTheme="majorHAnsi" w:hAnsiTheme="majorHAnsi" w:cstheme="majorHAnsi"/>
          <w:sz w:val="22"/>
          <w:szCs w:val="22"/>
        </w:rPr>
        <w:br/>
      </w:r>
    </w:p>
    <w:p w14:paraId="3A235CE3" w14:textId="77777777" w:rsidR="00627BE0" w:rsidRPr="003320BD" w:rsidRDefault="00627BE0" w:rsidP="00461A82">
      <w:pPr>
        <w:pStyle w:val="Tekstzonderopmaak"/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1B76D56F" w14:textId="620543E4" w:rsidR="00EB404A" w:rsidRPr="003320BD" w:rsidRDefault="00B35CC3" w:rsidP="00DF11D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before="0" w:line="276" w:lineRule="auto"/>
        <w:contextualSpacing/>
        <w:rPr>
          <w:rFonts w:asciiTheme="majorHAnsi" w:hAnsiTheme="majorHAnsi" w:cstheme="majorHAnsi"/>
          <w:b/>
          <w:smallCaps/>
          <w:sz w:val="22"/>
          <w:szCs w:val="22"/>
        </w:rPr>
      </w:pPr>
      <w:r w:rsidRPr="003320BD">
        <w:rPr>
          <w:rFonts w:asciiTheme="majorHAnsi" w:hAnsiTheme="majorHAnsi" w:cstheme="majorHAnsi"/>
          <w:b/>
          <w:smallCaps/>
          <w:sz w:val="22"/>
          <w:szCs w:val="22"/>
        </w:rPr>
        <w:t>2</w:t>
      </w:r>
      <w:r w:rsidR="00461A82" w:rsidRPr="003320BD">
        <w:rPr>
          <w:rFonts w:asciiTheme="majorHAnsi" w:hAnsiTheme="majorHAnsi" w:cstheme="majorHAnsi"/>
          <w:b/>
          <w:smallCaps/>
          <w:sz w:val="22"/>
          <w:szCs w:val="22"/>
        </w:rPr>
        <w:t xml:space="preserve">. </w:t>
      </w:r>
      <w:r w:rsidR="00D1566F" w:rsidRPr="003320BD">
        <w:rPr>
          <w:rFonts w:asciiTheme="majorHAnsi" w:hAnsiTheme="majorHAnsi" w:cstheme="majorHAnsi"/>
          <w:b/>
          <w:smallCaps/>
          <w:sz w:val="22"/>
          <w:szCs w:val="22"/>
        </w:rPr>
        <w:t>Wat mee te brengen</w:t>
      </w:r>
      <w:r w:rsidR="00461A82" w:rsidRPr="003320BD">
        <w:rPr>
          <w:rFonts w:asciiTheme="majorHAnsi" w:hAnsiTheme="majorHAnsi" w:cstheme="majorHAnsi"/>
          <w:b/>
          <w:smallCaps/>
          <w:sz w:val="22"/>
          <w:szCs w:val="22"/>
        </w:rPr>
        <w:t xml:space="preserve"> vandaag</w:t>
      </w:r>
      <w:r w:rsidR="00D1566F" w:rsidRPr="003320BD">
        <w:rPr>
          <w:rFonts w:asciiTheme="majorHAnsi" w:hAnsiTheme="majorHAnsi" w:cstheme="majorHAnsi"/>
          <w:b/>
          <w:smallCaps/>
          <w:sz w:val="22"/>
          <w:szCs w:val="22"/>
        </w:rPr>
        <w:t>?</w:t>
      </w:r>
      <w:r w:rsidR="00E70720" w:rsidRPr="003320BD">
        <w:rPr>
          <w:rFonts w:asciiTheme="majorHAnsi" w:hAnsiTheme="majorHAnsi" w:cstheme="majorHAnsi"/>
          <w:b/>
          <w:smallCaps/>
          <w:sz w:val="22"/>
          <w:szCs w:val="22"/>
        </w:rPr>
        <w:t xml:space="preserve"> Wat te doen/vragen vandaag?</w:t>
      </w:r>
    </w:p>
    <w:p w14:paraId="4860D077" w14:textId="452A48A9" w:rsidR="00DF11DE" w:rsidRPr="003320BD" w:rsidRDefault="00DF11DE" w:rsidP="00DF11D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023256A9" w14:textId="21DD5395" w:rsidR="00DF11DE" w:rsidRPr="003320BD" w:rsidRDefault="00DF11DE" w:rsidP="00DF11D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3320BD">
        <w:rPr>
          <w:rFonts w:asciiTheme="majorHAnsi" w:hAnsiTheme="majorHAnsi" w:cstheme="majorHAnsi"/>
          <w:b/>
          <w:sz w:val="22"/>
          <w:szCs w:val="22"/>
        </w:rPr>
        <w:t>Je vraagt aan je mentor:</w:t>
      </w:r>
    </w:p>
    <w:p w14:paraId="5AB0292E" w14:textId="6ECB60B9" w:rsidR="00A75B08" w:rsidRPr="003320BD" w:rsidRDefault="00A75B08" w:rsidP="004307D6">
      <w:pPr>
        <w:pStyle w:val="Tekstzonderopmaak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3320BD">
        <w:rPr>
          <w:rFonts w:asciiTheme="majorHAnsi" w:hAnsiTheme="majorHAnsi" w:cstheme="majorHAnsi"/>
          <w:sz w:val="22"/>
          <w:szCs w:val="22"/>
        </w:rPr>
        <w:t xml:space="preserve">Feedback op je voorleesmoment. </w:t>
      </w:r>
    </w:p>
    <w:p w14:paraId="42252DC6" w14:textId="77777777" w:rsidR="004307D6" w:rsidRPr="003320BD" w:rsidRDefault="004307D6" w:rsidP="004307D6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0A52DA85" w14:textId="185792A5" w:rsidR="00DF11DE" w:rsidRPr="003320BD" w:rsidRDefault="00DF11DE" w:rsidP="00DF11D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3320BD">
        <w:rPr>
          <w:rFonts w:asciiTheme="majorHAnsi" w:hAnsiTheme="majorHAnsi" w:cstheme="majorHAnsi"/>
          <w:b/>
          <w:sz w:val="22"/>
          <w:szCs w:val="22"/>
        </w:rPr>
        <w:t xml:space="preserve">Wat moet je meebrengen? </w:t>
      </w:r>
    </w:p>
    <w:p w14:paraId="4D9A3F29" w14:textId="0DB7345F" w:rsidR="00EB404A" w:rsidRPr="003320BD" w:rsidRDefault="00580535" w:rsidP="00DF11DE">
      <w:pPr>
        <w:pStyle w:val="Tekstzonderopmaak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3320BD">
        <w:rPr>
          <w:rFonts w:asciiTheme="majorHAnsi" w:hAnsiTheme="majorHAnsi" w:cstheme="majorHAnsi"/>
          <w:sz w:val="22"/>
          <w:szCs w:val="22"/>
        </w:rPr>
        <w:t>Voorleesboek</w:t>
      </w:r>
      <w:r w:rsidR="00EB404A" w:rsidRPr="003320B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E9F296A" w14:textId="77777777" w:rsidR="00EB404A" w:rsidRPr="003320BD" w:rsidRDefault="00580535" w:rsidP="00DF11DE">
      <w:pPr>
        <w:pStyle w:val="Tekstzonderopmaak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3320BD">
        <w:rPr>
          <w:rFonts w:asciiTheme="majorHAnsi" w:hAnsiTheme="majorHAnsi" w:cstheme="majorHAnsi"/>
          <w:sz w:val="22"/>
          <w:szCs w:val="22"/>
        </w:rPr>
        <w:t>Materiaal dat je nodig hebt bij het voorlezen</w:t>
      </w:r>
    </w:p>
    <w:p w14:paraId="36EC0357" w14:textId="58D3CA43" w:rsidR="00EB404A" w:rsidRPr="003320BD" w:rsidRDefault="002A7151" w:rsidP="006F1B17">
      <w:pPr>
        <w:pStyle w:val="Tekstzonderopmaak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3320BD">
        <w:rPr>
          <w:rFonts w:asciiTheme="majorHAnsi" w:hAnsiTheme="majorHAnsi" w:cstheme="majorHAnsi"/>
          <w:sz w:val="22"/>
          <w:szCs w:val="22"/>
        </w:rPr>
        <w:lastRenderedPageBreak/>
        <w:t>Kijkwijzer voorlezen</w:t>
      </w:r>
      <w:r w:rsidR="00ED787C" w:rsidRPr="003320BD">
        <w:rPr>
          <w:rFonts w:asciiTheme="majorHAnsi" w:hAnsiTheme="majorHAnsi" w:cstheme="majorHAnsi"/>
          <w:sz w:val="22"/>
          <w:szCs w:val="22"/>
        </w:rPr>
        <w:t xml:space="preserve"> (twee of drie, naargelang het aantal medestudenten in jouw stageklas)</w:t>
      </w:r>
      <w:r w:rsidRPr="003320BD">
        <w:rPr>
          <w:rFonts w:asciiTheme="majorHAnsi" w:hAnsiTheme="majorHAnsi" w:cstheme="majorHAnsi"/>
          <w:sz w:val="22"/>
          <w:szCs w:val="22"/>
        </w:rPr>
        <w:t xml:space="preserve">: </w:t>
      </w:r>
      <w:r w:rsidR="00ED787C" w:rsidRPr="003320BD">
        <w:rPr>
          <w:rFonts w:asciiTheme="majorHAnsi" w:hAnsiTheme="majorHAnsi" w:cstheme="majorHAnsi"/>
          <w:sz w:val="22"/>
          <w:szCs w:val="22"/>
        </w:rPr>
        <w:t>je geeft de kijkwijzer af</w:t>
      </w:r>
      <w:r w:rsidRPr="003320BD">
        <w:rPr>
          <w:rFonts w:asciiTheme="majorHAnsi" w:hAnsiTheme="majorHAnsi" w:cstheme="majorHAnsi"/>
          <w:sz w:val="22"/>
          <w:szCs w:val="22"/>
        </w:rPr>
        <w:t xml:space="preserve"> aan je mentor en medestudenten voordat je begint voor te lezen</w:t>
      </w:r>
      <w:r w:rsidR="00A75B08" w:rsidRPr="003320BD">
        <w:rPr>
          <w:rFonts w:asciiTheme="majorHAnsi" w:hAnsiTheme="majorHAnsi" w:cstheme="majorHAnsi"/>
          <w:sz w:val="22"/>
          <w:szCs w:val="22"/>
        </w:rPr>
        <w:t xml:space="preserve"> zodat ze die tijdens het voorlezen kunnen invullen. Na het voorlezen vraag je </w:t>
      </w:r>
      <w:r w:rsidR="006F1B17" w:rsidRPr="003320BD">
        <w:rPr>
          <w:rFonts w:asciiTheme="majorHAnsi" w:hAnsiTheme="majorHAnsi" w:cstheme="majorHAnsi"/>
          <w:sz w:val="22"/>
          <w:szCs w:val="22"/>
        </w:rPr>
        <w:t>de ingevulde kijkwijzers terug</w:t>
      </w:r>
      <w:r w:rsidR="00736ACC" w:rsidRPr="003320BD">
        <w:rPr>
          <w:rFonts w:asciiTheme="majorHAnsi" w:hAnsiTheme="majorHAnsi" w:cstheme="majorHAnsi"/>
          <w:sz w:val="22"/>
          <w:szCs w:val="22"/>
        </w:rPr>
        <w:t>.</w:t>
      </w:r>
    </w:p>
    <w:p w14:paraId="7F10B4C9" w14:textId="4F3EC503" w:rsidR="00580535" w:rsidRPr="003320BD" w:rsidRDefault="00580535" w:rsidP="006F1B17">
      <w:pPr>
        <w:pStyle w:val="Tekstzonderopmaak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3320BD">
        <w:rPr>
          <w:rFonts w:asciiTheme="majorHAnsi" w:hAnsiTheme="majorHAnsi" w:cstheme="majorHAnsi"/>
          <w:sz w:val="22"/>
          <w:szCs w:val="22"/>
        </w:rPr>
        <w:t xml:space="preserve">Stagemap </w:t>
      </w:r>
    </w:p>
    <w:p w14:paraId="0B1868A6" w14:textId="0D68136E" w:rsidR="00E10F2B" w:rsidRPr="003320BD" w:rsidRDefault="00E10F2B">
      <w:pPr>
        <w:spacing w:before="0" w:after="160" w:line="259" w:lineRule="auto"/>
        <w:rPr>
          <w:rFonts w:asciiTheme="majorHAnsi" w:hAnsiTheme="majorHAnsi" w:cstheme="majorHAnsi"/>
          <w:b/>
          <w:sz w:val="22"/>
          <w:szCs w:val="22"/>
        </w:rPr>
      </w:pPr>
    </w:p>
    <w:p w14:paraId="4BD6ABFE" w14:textId="06ED1DBD" w:rsidR="006F1B17" w:rsidRPr="003320BD" w:rsidRDefault="00B35CC3" w:rsidP="0031613A">
      <w:pPr>
        <w:pStyle w:val="Tekstzonderopmaak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0" w:line="276" w:lineRule="auto"/>
        <w:contextualSpacing/>
        <w:rPr>
          <w:rFonts w:asciiTheme="majorHAnsi" w:hAnsiTheme="majorHAnsi" w:cstheme="majorHAnsi"/>
          <w:b/>
          <w:smallCaps/>
          <w:sz w:val="22"/>
          <w:szCs w:val="22"/>
        </w:rPr>
      </w:pPr>
      <w:r w:rsidRPr="003320BD">
        <w:rPr>
          <w:rFonts w:asciiTheme="majorHAnsi" w:hAnsiTheme="majorHAnsi" w:cstheme="majorHAnsi"/>
          <w:b/>
          <w:sz w:val="22"/>
          <w:szCs w:val="22"/>
        </w:rPr>
        <w:t>3</w:t>
      </w:r>
      <w:r w:rsidR="00461A82" w:rsidRPr="003320BD">
        <w:rPr>
          <w:rFonts w:asciiTheme="majorHAnsi" w:hAnsiTheme="majorHAnsi" w:cstheme="majorHAnsi"/>
          <w:b/>
          <w:smallCaps/>
          <w:sz w:val="22"/>
          <w:szCs w:val="22"/>
        </w:rPr>
        <w:t xml:space="preserve">. </w:t>
      </w:r>
      <w:r w:rsidR="00D1566F" w:rsidRPr="003320BD">
        <w:rPr>
          <w:rFonts w:asciiTheme="majorHAnsi" w:hAnsiTheme="majorHAnsi" w:cstheme="majorHAnsi"/>
          <w:b/>
          <w:smallCaps/>
          <w:sz w:val="22"/>
          <w:szCs w:val="22"/>
        </w:rPr>
        <w:t>Wat in te dienen</w:t>
      </w:r>
      <w:r w:rsidR="00461A82" w:rsidRPr="003320BD">
        <w:rPr>
          <w:rFonts w:asciiTheme="majorHAnsi" w:hAnsiTheme="majorHAnsi" w:cstheme="majorHAnsi"/>
          <w:b/>
          <w:smallCaps/>
          <w:sz w:val="22"/>
          <w:szCs w:val="22"/>
        </w:rPr>
        <w:t xml:space="preserve"> &amp; wanneer? </w:t>
      </w:r>
    </w:p>
    <w:p w14:paraId="5183A962" w14:textId="77777777" w:rsidR="00627BE0" w:rsidRPr="003320BD" w:rsidRDefault="00627BE0" w:rsidP="00461A82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32F6AD2C" w14:textId="2164B3C4" w:rsidR="004C4396" w:rsidRPr="003320BD" w:rsidRDefault="00666EAC" w:rsidP="00461A82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3320BD">
        <w:rPr>
          <w:rFonts w:asciiTheme="majorHAnsi" w:hAnsiTheme="majorHAnsi" w:cstheme="majorHAnsi"/>
          <w:sz w:val="22"/>
          <w:szCs w:val="22"/>
        </w:rPr>
        <w:t xml:space="preserve">De ingevulde </w:t>
      </w:r>
      <w:r w:rsidR="004C4396" w:rsidRPr="003320BD">
        <w:rPr>
          <w:rFonts w:asciiTheme="majorHAnsi" w:hAnsiTheme="majorHAnsi" w:cstheme="majorHAnsi"/>
          <w:sz w:val="22"/>
          <w:szCs w:val="22"/>
        </w:rPr>
        <w:t>kijkwijzer</w:t>
      </w:r>
      <w:r w:rsidRPr="003320BD">
        <w:rPr>
          <w:rFonts w:asciiTheme="majorHAnsi" w:hAnsiTheme="majorHAnsi" w:cstheme="majorHAnsi"/>
          <w:sz w:val="22"/>
          <w:szCs w:val="22"/>
        </w:rPr>
        <w:t>s</w:t>
      </w:r>
      <w:r w:rsidR="004C4396" w:rsidRPr="003320BD">
        <w:rPr>
          <w:rFonts w:asciiTheme="majorHAnsi" w:hAnsiTheme="majorHAnsi" w:cstheme="majorHAnsi"/>
          <w:sz w:val="22"/>
          <w:szCs w:val="22"/>
        </w:rPr>
        <w:t xml:space="preserve"> </w:t>
      </w:r>
      <w:r w:rsidR="0049647D" w:rsidRPr="003320BD">
        <w:rPr>
          <w:rFonts w:asciiTheme="majorHAnsi" w:hAnsiTheme="majorHAnsi" w:cstheme="majorHAnsi"/>
          <w:sz w:val="22"/>
          <w:szCs w:val="22"/>
        </w:rPr>
        <w:t>(</w:t>
      </w:r>
      <w:r w:rsidRPr="003320BD">
        <w:rPr>
          <w:rFonts w:asciiTheme="majorHAnsi" w:hAnsiTheme="majorHAnsi" w:cstheme="majorHAnsi"/>
          <w:sz w:val="22"/>
          <w:szCs w:val="22"/>
        </w:rPr>
        <w:t xml:space="preserve">van mentor en medestudenten) </w:t>
      </w:r>
      <w:r w:rsidR="004C4396" w:rsidRPr="003320BD">
        <w:rPr>
          <w:rFonts w:asciiTheme="majorHAnsi" w:hAnsiTheme="majorHAnsi" w:cstheme="majorHAnsi"/>
          <w:sz w:val="22"/>
          <w:szCs w:val="22"/>
        </w:rPr>
        <w:t>voorlezen voeg je toe aan je stagemap.</w:t>
      </w:r>
    </w:p>
    <w:p w14:paraId="50EEA462" w14:textId="714F42BA" w:rsidR="00D258C1" w:rsidRPr="003320BD" w:rsidRDefault="004C4396" w:rsidP="679DB118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3320BD">
        <w:rPr>
          <w:rFonts w:asciiTheme="majorHAnsi" w:hAnsiTheme="majorHAnsi" w:cstheme="majorHAnsi"/>
          <w:sz w:val="22"/>
          <w:szCs w:val="22"/>
        </w:rPr>
        <w:t xml:space="preserve">De lesvoorbereiding voor het voorlezen </w:t>
      </w:r>
      <w:r w:rsidR="00666EAC" w:rsidRPr="003320BD">
        <w:rPr>
          <w:rFonts w:asciiTheme="majorHAnsi" w:hAnsiTheme="majorHAnsi" w:cstheme="majorHAnsi"/>
          <w:sz w:val="22"/>
          <w:szCs w:val="22"/>
        </w:rPr>
        <w:t>post je</w:t>
      </w:r>
      <w:r w:rsidRPr="003320BD">
        <w:rPr>
          <w:rFonts w:asciiTheme="majorHAnsi" w:hAnsiTheme="majorHAnsi" w:cstheme="majorHAnsi"/>
          <w:sz w:val="22"/>
          <w:szCs w:val="22"/>
        </w:rPr>
        <w:t xml:space="preserve"> </w:t>
      </w:r>
      <w:r w:rsidR="003320BD">
        <w:rPr>
          <w:rFonts w:asciiTheme="majorHAnsi" w:hAnsiTheme="majorHAnsi" w:cstheme="majorHAnsi"/>
          <w:sz w:val="22"/>
          <w:szCs w:val="22"/>
        </w:rPr>
        <w:t>op 23 oktober</w:t>
      </w:r>
      <w:r w:rsidR="0049647D" w:rsidRPr="003320BD">
        <w:rPr>
          <w:rFonts w:asciiTheme="majorHAnsi" w:hAnsiTheme="majorHAnsi" w:cstheme="majorHAnsi"/>
          <w:sz w:val="22"/>
          <w:szCs w:val="22"/>
        </w:rPr>
        <w:t xml:space="preserve"> </w:t>
      </w:r>
      <w:r w:rsidR="2195442D" w:rsidRPr="003320BD">
        <w:rPr>
          <w:rFonts w:asciiTheme="majorHAnsi" w:hAnsiTheme="majorHAnsi" w:cstheme="majorHAnsi"/>
          <w:sz w:val="22"/>
          <w:szCs w:val="22"/>
        </w:rPr>
        <w:t xml:space="preserve">in LINK en </w:t>
      </w:r>
      <w:r w:rsidR="0049647D" w:rsidRPr="003320BD">
        <w:rPr>
          <w:rFonts w:asciiTheme="majorHAnsi" w:hAnsiTheme="majorHAnsi" w:cstheme="majorHAnsi"/>
          <w:sz w:val="22"/>
          <w:szCs w:val="22"/>
        </w:rPr>
        <w:t>voeg je toe aan je stagemap</w:t>
      </w:r>
      <w:r w:rsidR="006B085D" w:rsidRPr="003320BD">
        <w:rPr>
          <w:rFonts w:asciiTheme="majorHAnsi" w:hAnsiTheme="majorHAnsi" w:cstheme="majorHAnsi"/>
          <w:sz w:val="22"/>
          <w:szCs w:val="22"/>
        </w:rPr>
        <w:t xml:space="preserve">. Je geeft het document de volgende naam: </w:t>
      </w:r>
      <w:r w:rsidR="0049647D" w:rsidRPr="003320B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B085D" w:rsidRPr="003320BD">
        <w:rPr>
          <w:rFonts w:asciiTheme="majorHAnsi" w:hAnsiTheme="majorHAnsi" w:cstheme="majorHAnsi"/>
          <w:sz w:val="22"/>
          <w:szCs w:val="22"/>
        </w:rPr>
        <w:t>NAAM.VOORNAAM_</w:t>
      </w:r>
      <w:r w:rsidR="006B758A" w:rsidRPr="003320BD">
        <w:rPr>
          <w:rFonts w:asciiTheme="majorHAnsi" w:hAnsiTheme="majorHAnsi" w:cstheme="majorHAnsi"/>
          <w:sz w:val="22"/>
          <w:szCs w:val="22"/>
        </w:rPr>
        <w:t>Lesvoorbereiding</w:t>
      </w:r>
      <w:proofErr w:type="spellEnd"/>
      <w:r w:rsidR="006B758A" w:rsidRPr="003320BD">
        <w:rPr>
          <w:rFonts w:asciiTheme="majorHAnsi" w:hAnsiTheme="majorHAnsi" w:cstheme="majorHAnsi"/>
          <w:sz w:val="22"/>
          <w:szCs w:val="22"/>
        </w:rPr>
        <w:t xml:space="preserve"> v</w:t>
      </w:r>
      <w:r w:rsidR="003320BD">
        <w:rPr>
          <w:rFonts w:asciiTheme="majorHAnsi" w:hAnsiTheme="majorHAnsi" w:cstheme="majorHAnsi"/>
          <w:sz w:val="22"/>
          <w:szCs w:val="22"/>
        </w:rPr>
        <w:t>oorlezen_27 oktober 2020</w:t>
      </w:r>
      <w:bookmarkStart w:id="0" w:name="_GoBack"/>
      <w:bookmarkEnd w:id="0"/>
    </w:p>
    <w:p w14:paraId="55CCF465" w14:textId="77777777" w:rsidR="00627BE0" w:rsidRPr="003320BD" w:rsidRDefault="00627BE0" w:rsidP="00461A82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color w:val="FF0000"/>
          <w:sz w:val="22"/>
          <w:szCs w:val="22"/>
        </w:rPr>
      </w:pPr>
    </w:p>
    <w:p w14:paraId="2065EF8B" w14:textId="77777777" w:rsidR="00EF45B3" w:rsidRPr="003320BD" w:rsidRDefault="00EF45B3" w:rsidP="00461A82">
      <w:pPr>
        <w:spacing w:before="0" w:after="0" w:line="276" w:lineRule="auto"/>
        <w:rPr>
          <w:rFonts w:asciiTheme="majorHAnsi" w:hAnsiTheme="majorHAnsi" w:cstheme="majorHAnsi"/>
          <w:sz w:val="22"/>
          <w:szCs w:val="22"/>
        </w:rPr>
      </w:pPr>
    </w:p>
    <w:p w14:paraId="42A6BD7E" w14:textId="3C9D4296" w:rsidR="00606437" w:rsidRPr="003320BD" w:rsidRDefault="00606437" w:rsidP="001D484F">
      <w:pPr>
        <w:pStyle w:val="Tekstzonderopmaak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3320BD">
        <w:rPr>
          <w:rFonts w:asciiTheme="majorHAnsi" w:hAnsiTheme="majorHAnsi" w:cstheme="majorHAnsi"/>
          <w:b/>
          <w:sz w:val="22"/>
          <w:szCs w:val="22"/>
        </w:rPr>
        <w:t xml:space="preserve">4. </w:t>
      </w:r>
      <w:r w:rsidRPr="003320BD">
        <w:rPr>
          <w:rFonts w:asciiTheme="majorHAnsi" w:hAnsiTheme="majorHAnsi" w:cstheme="majorHAnsi"/>
          <w:b/>
          <w:smallCaps/>
          <w:sz w:val="22"/>
          <w:szCs w:val="22"/>
        </w:rPr>
        <w:t>Bijlage: Kijkwijzer ‘voorlezen’</w:t>
      </w:r>
      <w:r w:rsidRPr="003320B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7A2DD8D" w14:textId="77777777" w:rsidR="000C7A01" w:rsidRPr="003320BD" w:rsidRDefault="000C7A01" w:rsidP="000C7A01">
      <w:pPr>
        <w:spacing w:before="0" w:after="0" w:line="276" w:lineRule="auto"/>
        <w:rPr>
          <w:rFonts w:asciiTheme="majorHAnsi" w:hAnsiTheme="majorHAnsi" w:cstheme="majorHAnsi"/>
          <w:sz w:val="22"/>
          <w:szCs w:val="22"/>
        </w:rPr>
      </w:pPr>
    </w:p>
    <w:sectPr w:rsidR="000C7A01" w:rsidRPr="003320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A8203" w14:textId="77777777" w:rsidR="00996F78" w:rsidRDefault="00996F78" w:rsidP="00EF45B3">
      <w:pPr>
        <w:spacing w:after="0"/>
      </w:pPr>
      <w:r>
        <w:separator/>
      </w:r>
    </w:p>
  </w:endnote>
  <w:endnote w:type="continuationSeparator" w:id="0">
    <w:p w14:paraId="532F21DB" w14:textId="77777777" w:rsidR="00996F78" w:rsidRDefault="00996F78" w:rsidP="00EF45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53E0" w14:textId="77777777" w:rsidR="0044345D" w:rsidRPr="00377E72" w:rsidRDefault="0044345D" w:rsidP="0044345D">
    <w:pPr>
      <w:tabs>
        <w:tab w:val="center" w:pos="4536"/>
        <w:tab w:val="right" w:pos="9072"/>
      </w:tabs>
      <w:ind w:left="4536"/>
      <w:jc w:val="right"/>
      <w:rPr>
        <w:rFonts w:ascii="Verdana" w:hAnsi="Verdana"/>
        <w:color w:val="7F7F7F"/>
        <w:sz w:val="14"/>
        <w:szCs w:val="14"/>
        <w:lang w:val="x-none"/>
      </w:rPr>
    </w:pPr>
    <w:r w:rsidRPr="00377E72">
      <w:rPr>
        <w:rFonts w:ascii="Verdana" w:hAnsi="Verdana"/>
        <w:color w:val="7F7F7F"/>
        <w:sz w:val="14"/>
        <w:szCs w:val="14"/>
      </w:rPr>
      <w:t>Odisee</w:t>
    </w:r>
    <w:r w:rsidR="004D5EDD">
      <w:rPr>
        <w:rFonts w:ascii="Verdana" w:hAnsi="Verdana"/>
        <w:color w:val="7F7F7F"/>
        <w:sz w:val="14"/>
        <w:szCs w:val="14"/>
        <w:lang w:val="x-none"/>
      </w:rPr>
      <w:t xml:space="preserve"> - Campus</w:t>
    </w:r>
    <w:r>
      <w:rPr>
        <w:rFonts w:ascii="Verdana" w:hAnsi="Verdana"/>
        <w:color w:val="7F7F7F"/>
        <w:sz w:val="14"/>
        <w:szCs w:val="14"/>
        <w:lang w:val="x-none"/>
      </w:rPr>
      <w:t xml:space="preserve"> Aalst</w:t>
    </w:r>
    <w:r w:rsidRPr="00377E72">
      <w:rPr>
        <w:rFonts w:ascii="Verdana" w:hAnsi="Verdana"/>
        <w:color w:val="7F7F7F"/>
        <w:sz w:val="14"/>
        <w:szCs w:val="14"/>
        <w:lang w:val="x-none"/>
      </w:rPr>
      <w:t>, Kwalestraat 154, 9320 Aalst</w:t>
    </w:r>
    <w:r w:rsidRPr="00377E72">
      <w:rPr>
        <w:rFonts w:ascii="Verdana" w:hAnsi="Verdana"/>
        <w:color w:val="7F7F7F"/>
        <w:sz w:val="14"/>
        <w:szCs w:val="14"/>
        <w:lang w:val="x-none"/>
      </w:rPr>
      <w:br/>
      <w:t xml:space="preserve">tel. 053 72 71 70, fax 053 72 71 00, </w:t>
    </w:r>
    <w:hyperlink r:id="rId1" w:history="1">
      <w:r w:rsidRPr="00377E72">
        <w:rPr>
          <w:rFonts w:ascii="Verdana" w:hAnsi="Verdana"/>
          <w:color w:val="7F7F7F"/>
          <w:sz w:val="14"/>
          <w:szCs w:val="14"/>
          <w:u w:val="single"/>
          <w:lang w:val="x-none"/>
        </w:rPr>
        <w:t>www.</w:t>
      </w:r>
      <w:r w:rsidRPr="00377E72">
        <w:rPr>
          <w:rFonts w:ascii="Verdana" w:hAnsi="Verdana"/>
          <w:color w:val="7F7F7F"/>
          <w:sz w:val="14"/>
          <w:szCs w:val="14"/>
          <w:u w:val="single"/>
        </w:rPr>
        <w:t>odisee</w:t>
      </w:r>
      <w:r w:rsidRPr="00377E72">
        <w:rPr>
          <w:rFonts w:ascii="Verdana" w:hAnsi="Verdana"/>
          <w:color w:val="7F7F7F"/>
          <w:sz w:val="14"/>
          <w:szCs w:val="14"/>
          <w:u w:val="single"/>
          <w:lang w:val="x-none"/>
        </w:rPr>
        <w:t>.</w:t>
      </w:r>
      <w:proofErr w:type="spellStart"/>
      <w:r w:rsidRPr="00377E72">
        <w:rPr>
          <w:rFonts w:ascii="Verdana" w:hAnsi="Verdana"/>
          <w:color w:val="7F7F7F"/>
          <w:sz w:val="14"/>
          <w:szCs w:val="14"/>
          <w:u w:val="single"/>
          <w:lang w:val="x-none"/>
        </w:rPr>
        <w:t>be</w:t>
      </w:r>
      <w:proofErr w:type="spellEnd"/>
    </w:hyperlink>
  </w:p>
  <w:p w14:paraId="74EA7570" w14:textId="77777777" w:rsidR="0044345D" w:rsidRDefault="004434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A3F4D" w14:textId="77777777" w:rsidR="00996F78" w:rsidRDefault="00996F78" w:rsidP="00EF45B3">
      <w:pPr>
        <w:spacing w:after="0"/>
      </w:pPr>
      <w:r>
        <w:separator/>
      </w:r>
    </w:p>
  </w:footnote>
  <w:footnote w:type="continuationSeparator" w:id="0">
    <w:p w14:paraId="182525B1" w14:textId="77777777" w:rsidR="00996F78" w:rsidRDefault="00996F78" w:rsidP="00EF45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BEA0A" w14:textId="77777777" w:rsidR="003320BD" w:rsidRPr="003320BD" w:rsidRDefault="003320BD" w:rsidP="003320BD">
    <w:pPr>
      <w:tabs>
        <w:tab w:val="center" w:pos="4536"/>
        <w:tab w:val="right" w:pos="9781"/>
      </w:tabs>
      <w:rPr>
        <w:rFonts w:ascii="Corbel" w:hAnsi="Corbe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E676F0" wp14:editId="566DAC8E">
          <wp:simplePos x="0" y="0"/>
          <wp:positionH relativeFrom="column">
            <wp:posOffset>-350520</wp:posOffset>
          </wp:positionH>
          <wp:positionV relativeFrom="paragraph">
            <wp:posOffset>-38735</wp:posOffset>
          </wp:positionV>
          <wp:extent cx="2127600" cy="694800"/>
          <wp:effectExtent l="0" t="0" r="6350" b="0"/>
          <wp:wrapTight wrapText="bothSides">
            <wp:wrapPolygon edited="0">
              <wp:start x="0" y="0"/>
              <wp:lineTo x="0" y="20731"/>
              <wp:lineTo x="21471" y="20731"/>
              <wp:lineTo x="21471" y="0"/>
              <wp:lineTo x="0" y="0"/>
            </wp:wrapPolygon>
          </wp:wrapTight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69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7E72">
      <w:rPr>
        <w:sz w:val="28"/>
      </w:rPr>
      <w:t xml:space="preserve"> </w:t>
    </w:r>
    <w:r w:rsidRPr="00377E72">
      <w:rPr>
        <w:rFonts w:ascii="Verdana" w:hAnsi="Verdana" w:cs="Arial"/>
        <w:sz w:val="24"/>
        <w:szCs w:val="24"/>
      </w:rPr>
      <w:t xml:space="preserve">                            </w:t>
    </w:r>
    <w:r w:rsidRPr="00377E72">
      <w:rPr>
        <w:rFonts w:ascii="Verdana" w:hAnsi="Verdana" w:cs="Arial"/>
        <w:sz w:val="24"/>
        <w:szCs w:val="24"/>
      </w:rPr>
      <w:br/>
    </w:r>
    <w:r w:rsidRPr="00377E72">
      <w:rPr>
        <w:rFonts w:ascii="Verdana" w:hAnsi="Verdana" w:cs="Arial"/>
        <w:sz w:val="24"/>
        <w:szCs w:val="24"/>
      </w:rPr>
      <w:tab/>
    </w:r>
    <w:r w:rsidRPr="003320BD">
      <w:rPr>
        <w:rFonts w:ascii="Corbel" w:hAnsi="Corbel" w:cs="Arial"/>
        <w:sz w:val="22"/>
        <w:szCs w:val="22"/>
      </w:rPr>
      <w:tab/>
      <w:t>Studiegebied onderwijs</w:t>
    </w:r>
  </w:p>
  <w:p w14:paraId="164E74E0" w14:textId="77777777" w:rsidR="003320BD" w:rsidRPr="003320BD" w:rsidRDefault="003320BD" w:rsidP="003320BD">
    <w:pPr>
      <w:tabs>
        <w:tab w:val="center" w:pos="4536"/>
        <w:tab w:val="right" w:pos="9781"/>
      </w:tabs>
      <w:rPr>
        <w:rFonts w:ascii="Corbel" w:hAnsi="Corbel" w:cs="Arial"/>
        <w:sz w:val="22"/>
        <w:szCs w:val="22"/>
      </w:rPr>
    </w:pPr>
    <w:r w:rsidRPr="003320BD">
      <w:rPr>
        <w:rFonts w:ascii="Corbel" w:hAnsi="Corbel" w:cs="Arial"/>
        <w:sz w:val="22"/>
        <w:szCs w:val="22"/>
      </w:rPr>
      <w:tab/>
    </w:r>
    <w:r w:rsidRPr="003320BD">
      <w:rPr>
        <w:rFonts w:ascii="Corbel" w:hAnsi="Corbel" w:cs="Arial"/>
        <w:sz w:val="22"/>
        <w:szCs w:val="22"/>
      </w:rPr>
      <w:tab/>
      <w:t>Educatieve Bachelor Lager onderwijs – 1EBA LO</w:t>
    </w:r>
  </w:p>
  <w:p w14:paraId="5BA0DAB7" w14:textId="44EA5084" w:rsidR="00EF45B3" w:rsidRDefault="00EF45B3" w:rsidP="003320BD">
    <w:pPr>
      <w:tabs>
        <w:tab w:val="left" w:pos="674"/>
        <w:tab w:val="right" w:pos="15339"/>
      </w:tabs>
      <w:ind w:right="254"/>
      <w:rPr>
        <w:rFonts w:ascii="Corbel" w:hAnsi="Corbel"/>
        <w:sz w:val="24"/>
        <w:szCs w:val="24"/>
      </w:rPr>
    </w:pPr>
    <w:r>
      <w:rPr>
        <w:rFonts w:ascii="Corbel" w:hAnsi="Corbel"/>
        <w:sz w:val="24"/>
        <w:szCs w:val="24"/>
      </w:rPr>
      <w:tab/>
    </w:r>
  </w:p>
  <w:p w14:paraId="44F3843C" w14:textId="77777777" w:rsidR="00EF45B3" w:rsidRDefault="00EF45B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9F4"/>
    <w:multiLevelType w:val="hybridMultilevel"/>
    <w:tmpl w:val="CF6A9D9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70748"/>
    <w:multiLevelType w:val="hybridMultilevel"/>
    <w:tmpl w:val="F0CC6C02"/>
    <w:lvl w:ilvl="0" w:tplc="5AD878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E4390"/>
    <w:multiLevelType w:val="hybridMultilevel"/>
    <w:tmpl w:val="4E020F3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26B91"/>
    <w:multiLevelType w:val="hybridMultilevel"/>
    <w:tmpl w:val="DF4A9AA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CC3657"/>
    <w:multiLevelType w:val="hybridMultilevel"/>
    <w:tmpl w:val="1E02AE84"/>
    <w:lvl w:ilvl="0" w:tplc="0813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9EA51C4"/>
    <w:multiLevelType w:val="multilevel"/>
    <w:tmpl w:val="D7AEC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3A7E68"/>
    <w:multiLevelType w:val="hybridMultilevel"/>
    <w:tmpl w:val="F3F83A4E"/>
    <w:lvl w:ilvl="0" w:tplc="4F12F5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722BC0"/>
    <w:multiLevelType w:val="hybridMultilevel"/>
    <w:tmpl w:val="9D789DCE"/>
    <w:lvl w:ilvl="0" w:tplc="6AE2EAC8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6E40A5"/>
    <w:multiLevelType w:val="hybridMultilevel"/>
    <w:tmpl w:val="70BEBD6C"/>
    <w:lvl w:ilvl="0" w:tplc="5AD878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5863CC"/>
    <w:multiLevelType w:val="hybridMultilevel"/>
    <w:tmpl w:val="C55271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82AEC"/>
    <w:multiLevelType w:val="hybridMultilevel"/>
    <w:tmpl w:val="9BF811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25FFB"/>
    <w:multiLevelType w:val="hybridMultilevel"/>
    <w:tmpl w:val="BA3286E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7005C"/>
    <w:multiLevelType w:val="hybridMultilevel"/>
    <w:tmpl w:val="84540B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844D45"/>
    <w:multiLevelType w:val="hybridMultilevel"/>
    <w:tmpl w:val="493E38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DF7033"/>
    <w:multiLevelType w:val="multilevel"/>
    <w:tmpl w:val="25B28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70AD47" w:themeColor="accent6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70AD47" w:themeColor="accent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AD47" w:themeColor="accent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AD47" w:themeColor="accent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AD47" w:themeColor="accent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AD47" w:themeColor="accent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AD47" w:themeColor="accent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AD47" w:themeColor="accent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AD47" w:themeColor="accent6"/>
      </w:rPr>
    </w:lvl>
  </w:abstractNum>
  <w:abstractNum w:abstractNumId="15" w15:restartNumberingAfterBreak="0">
    <w:nsid w:val="4B5E0DEA"/>
    <w:multiLevelType w:val="hybridMultilevel"/>
    <w:tmpl w:val="7C8096E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00530"/>
    <w:multiLevelType w:val="hybridMultilevel"/>
    <w:tmpl w:val="85C42FA8"/>
    <w:lvl w:ilvl="0" w:tplc="9BB85CC8">
      <w:start w:val="1"/>
      <w:numFmt w:val="lowerLetter"/>
      <w:lvlText w:val="%1)"/>
      <w:lvlJc w:val="left"/>
      <w:pPr>
        <w:ind w:left="360" w:hanging="360"/>
      </w:pPr>
      <w:rPr>
        <w:rFonts w:ascii="Corbel" w:eastAsia="Times New Roman" w:hAnsi="Corbel" w:cs="Arial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F21EB"/>
    <w:multiLevelType w:val="hybridMultilevel"/>
    <w:tmpl w:val="FC22688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DB7709"/>
    <w:multiLevelType w:val="hybridMultilevel"/>
    <w:tmpl w:val="B63EFD22"/>
    <w:lvl w:ilvl="0" w:tplc="5AD87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31A4A"/>
    <w:multiLevelType w:val="singleLevel"/>
    <w:tmpl w:val="8446CF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67A0835"/>
    <w:multiLevelType w:val="multilevel"/>
    <w:tmpl w:val="21EA74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1" w15:restartNumberingAfterBreak="0">
    <w:nsid w:val="781342AB"/>
    <w:multiLevelType w:val="hybridMultilevel"/>
    <w:tmpl w:val="D938C40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B665F7"/>
    <w:multiLevelType w:val="multilevel"/>
    <w:tmpl w:val="F64A2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3"/>
  </w:num>
  <w:num w:numId="5">
    <w:abstractNumId w:val="17"/>
  </w:num>
  <w:num w:numId="6">
    <w:abstractNumId w:val="2"/>
  </w:num>
  <w:num w:numId="7">
    <w:abstractNumId w:val="19"/>
  </w:num>
  <w:num w:numId="8">
    <w:abstractNumId w:val="20"/>
  </w:num>
  <w:num w:numId="9">
    <w:abstractNumId w:val="4"/>
  </w:num>
  <w:num w:numId="10">
    <w:abstractNumId w:val="22"/>
  </w:num>
  <w:num w:numId="11">
    <w:abstractNumId w:val="15"/>
  </w:num>
  <w:num w:numId="12">
    <w:abstractNumId w:val="14"/>
  </w:num>
  <w:num w:numId="13">
    <w:abstractNumId w:val="13"/>
  </w:num>
  <w:num w:numId="14">
    <w:abstractNumId w:val="16"/>
  </w:num>
  <w:num w:numId="15">
    <w:abstractNumId w:val="11"/>
  </w:num>
  <w:num w:numId="16">
    <w:abstractNumId w:val="6"/>
  </w:num>
  <w:num w:numId="17">
    <w:abstractNumId w:val="9"/>
  </w:num>
  <w:num w:numId="18">
    <w:abstractNumId w:val="10"/>
  </w:num>
  <w:num w:numId="19">
    <w:abstractNumId w:val="12"/>
  </w:num>
  <w:num w:numId="20">
    <w:abstractNumId w:val="0"/>
  </w:num>
  <w:num w:numId="21">
    <w:abstractNumId w:val="8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3"/>
    <w:rsid w:val="0001661E"/>
    <w:rsid w:val="00040586"/>
    <w:rsid w:val="000C7A01"/>
    <w:rsid w:val="000F0020"/>
    <w:rsid w:val="00117E60"/>
    <w:rsid w:val="00153D6A"/>
    <w:rsid w:val="00163E6C"/>
    <w:rsid w:val="001745F9"/>
    <w:rsid w:val="001B42DD"/>
    <w:rsid w:val="001D484F"/>
    <w:rsid w:val="00202DF0"/>
    <w:rsid w:val="00211A43"/>
    <w:rsid w:val="00222ABF"/>
    <w:rsid w:val="002302AD"/>
    <w:rsid w:val="002626AF"/>
    <w:rsid w:val="002A7151"/>
    <w:rsid w:val="0031613A"/>
    <w:rsid w:val="003320BD"/>
    <w:rsid w:val="00343376"/>
    <w:rsid w:val="00352CAF"/>
    <w:rsid w:val="003545C5"/>
    <w:rsid w:val="00354F9B"/>
    <w:rsid w:val="00375882"/>
    <w:rsid w:val="00396587"/>
    <w:rsid w:val="003C383F"/>
    <w:rsid w:val="003C3A36"/>
    <w:rsid w:val="003D44BA"/>
    <w:rsid w:val="004307D6"/>
    <w:rsid w:val="0044345D"/>
    <w:rsid w:val="00461A82"/>
    <w:rsid w:val="004803F8"/>
    <w:rsid w:val="00492804"/>
    <w:rsid w:val="0049647D"/>
    <w:rsid w:val="004B5637"/>
    <w:rsid w:val="004C3018"/>
    <w:rsid w:val="004C4396"/>
    <w:rsid w:val="004D5EDD"/>
    <w:rsid w:val="004E7C19"/>
    <w:rsid w:val="00553C9B"/>
    <w:rsid w:val="00556FBC"/>
    <w:rsid w:val="00580535"/>
    <w:rsid w:val="00582C9F"/>
    <w:rsid w:val="005A77C8"/>
    <w:rsid w:val="005E74E1"/>
    <w:rsid w:val="00606437"/>
    <w:rsid w:val="00627BE0"/>
    <w:rsid w:val="006404AE"/>
    <w:rsid w:val="00654D50"/>
    <w:rsid w:val="00655E35"/>
    <w:rsid w:val="00666EAC"/>
    <w:rsid w:val="00691D3D"/>
    <w:rsid w:val="00692C1C"/>
    <w:rsid w:val="006B085D"/>
    <w:rsid w:val="006B758A"/>
    <w:rsid w:val="006E55FE"/>
    <w:rsid w:val="006F1B17"/>
    <w:rsid w:val="00734055"/>
    <w:rsid w:val="00736ACC"/>
    <w:rsid w:val="0076140E"/>
    <w:rsid w:val="007C3D90"/>
    <w:rsid w:val="007C5C91"/>
    <w:rsid w:val="007D76A5"/>
    <w:rsid w:val="008337B3"/>
    <w:rsid w:val="00866A20"/>
    <w:rsid w:val="00891D4C"/>
    <w:rsid w:val="008F7977"/>
    <w:rsid w:val="00935B09"/>
    <w:rsid w:val="009526DA"/>
    <w:rsid w:val="0095430C"/>
    <w:rsid w:val="0097253D"/>
    <w:rsid w:val="00980DB5"/>
    <w:rsid w:val="00986673"/>
    <w:rsid w:val="00996F78"/>
    <w:rsid w:val="009A1CC8"/>
    <w:rsid w:val="009C7F04"/>
    <w:rsid w:val="009F37B3"/>
    <w:rsid w:val="00A7519E"/>
    <w:rsid w:val="00A75B08"/>
    <w:rsid w:val="00A77A79"/>
    <w:rsid w:val="00A842FF"/>
    <w:rsid w:val="00A87E0F"/>
    <w:rsid w:val="00A95963"/>
    <w:rsid w:val="00AD01E6"/>
    <w:rsid w:val="00AF1B05"/>
    <w:rsid w:val="00B03DF8"/>
    <w:rsid w:val="00B35CC3"/>
    <w:rsid w:val="00B50C88"/>
    <w:rsid w:val="00B52D2C"/>
    <w:rsid w:val="00B53CED"/>
    <w:rsid w:val="00B60853"/>
    <w:rsid w:val="00B64BE0"/>
    <w:rsid w:val="00B73D0F"/>
    <w:rsid w:val="00B875F8"/>
    <w:rsid w:val="00BB682A"/>
    <w:rsid w:val="00C37C35"/>
    <w:rsid w:val="00C54D14"/>
    <w:rsid w:val="00C93E3B"/>
    <w:rsid w:val="00CA0267"/>
    <w:rsid w:val="00D1566F"/>
    <w:rsid w:val="00D24598"/>
    <w:rsid w:val="00D258C1"/>
    <w:rsid w:val="00D31EDF"/>
    <w:rsid w:val="00D614F9"/>
    <w:rsid w:val="00D75576"/>
    <w:rsid w:val="00D75A78"/>
    <w:rsid w:val="00DF11DE"/>
    <w:rsid w:val="00E00EE4"/>
    <w:rsid w:val="00E0267C"/>
    <w:rsid w:val="00E10F2B"/>
    <w:rsid w:val="00E11BCF"/>
    <w:rsid w:val="00E421E9"/>
    <w:rsid w:val="00E50133"/>
    <w:rsid w:val="00E5087D"/>
    <w:rsid w:val="00E6732A"/>
    <w:rsid w:val="00E70720"/>
    <w:rsid w:val="00E77580"/>
    <w:rsid w:val="00EB2B56"/>
    <w:rsid w:val="00EB404A"/>
    <w:rsid w:val="00ED787C"/>
    <w:rsid w:val="00EE0041"/>
    <w:rsid w:val="00EE48A8"/>
    <w:rsid w:val="00EF45B3"/>
    <w:rsid w:val="00F44BB3"/>
    <w:rsid w:val="00F617C5"/>
    <w:rsid w:val="00FB7F19"/>
    <w:rsid w:val="00FE3AD9"/>
    <w:rsid w:val="1D25DB10"/>
    <w:rsid w:val="2195442D"/>
    <w:rsid w:val="679DB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04D3"/>
  <w15:chartTrackingRefBased/>
  <w15:docId w15:val="{02536472-C69F-41A3-9F14-257C3545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42DD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nl-NL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3D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45B3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F45B3"/>
  </w:style>
  <w:style w:type="paragraph" w:styleId="Voettekst">
    <w:name w:val="footer"/>
    <w:basedOn w:val="Standaard"/>
    <w:link w:val="VoettekstChar"/>
    <w:uiPriority w:val="99"/>
    <w:unhideWhenUsed/>
    <w:rsid w:val="00EF45B3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45B3"/>
  </w:style>
  <w:style w:type="paragraph" w:styleId="Tekstzonderopmaak">
    <w:name w:val="Plain Text"/>
    <w:basedOn w:val="Standaard"/>
    <w:link w:val="TekstzonderopmaakChar"/>
    <w:rsid w:val="00EF45B3"/>
    <w:pPr>
      <w:autoSpaceDE w:val="0"/>
      <w:autoSpaceDN w:val="0"/>
      <w:spacing w:after="0"/>
    </w:pPr>
    <w:rPr>
      <w:rFonts w:ascii="Courier New" w:hAnsi="Courier New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EF45B3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EF45B3"/>
    <w:pPr>
      <w:ind w:left="720"/>
      <w:contextualSpacing/>
    </w:pPr>
  </w:style>
  <w:style w:type="table" w:styleId="Tabelraster">
    <w:name w:val="Table Grid"/>
    <w:basedOn w:val="Standaardtabel"/>
    <w:uiPriority w:val="59"/>
    <w:rsid w:val="001B42DD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166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661E"/>
    <w:rPr>
      <w:rFonts w:ascii="Segoe UI" w:eastAsia="Times New Roman" w:hAnsi="Segoe UI" w:cs="Segoe UI"/>
      <w:sz w:val="18"/>
      <w:szCs w:val="18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B03D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405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058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0586"/>
    <w:rPr>
      <w:rFonts w:ascii="Arial" w:eastAsia="Times New Roman" w:hAnsi="Arial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05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0586"/>
    <w:rPr>
      <w:rFonts w:ascii="Arial" w:eastAsia="Times New Roman" w:hAnsi="Arial" w:cs="Times New Roman"/>
      <w:b/>
      <w:bCs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ise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F47B-62A1-4CC3-BB1D-BB09EE57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1951</Characters>
  <Application>Microsoft Office Word</Application>
  <DocSecurity>0</DocSecurity>
  <Lines>16</Lines>
  <Paragraphs>4</Paragraphs>
  <ScaleCrop>false</ScaleCrop>
  <Company>Odisee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De Veirman</dc:creator>
  <cp:keywords/>
  <dc:description/>
  <cp:lastModifiedBy>Lien De Veirman</cp:lastModifiedBy>
  <cp:revision>14</cp:revision>
  <cp:lastPrinted>2019-08-28T08:47:00Z</cp:lastPrinted>
  <dcterms:created xsi:type="dcterms:W3CDTF">2019-09-04T11:48:00Z</dcterms:created>
  <dcterms:modified xsi:type="dcterms:W3CDTF">2020-08-24T14:36:00Z</dcterms:modified>
</cp:coreProperties>
</file>